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1"/>
        <w:gridCol w:w="5003"/>
      </w:tblGrid>
      <w:tr>
        <w:trPr>
          <w:trHeight w:val="1078"/>
        </w:trPr>
        <w:tc>
          <w:tcPr>
            <w:tcW w:w="5328" w:type="dxa"/>
            <w:vMerge w:val="restart"/>
          </w:tcPr>
          <w:p>
            <w:pPr>
              <w:jc w:val="center"/>
              <w:rPr>
                <w:rFonts w:ascii="Arial" w:hAnsi="Arial" w:cs="Arial"/>
              </w:rPr>
            </w:pPr>
          </w:p>
          <w:p>
            <w:pPr>
              <w:jc w:val="center"/>
              <w:rPr>
                <w:rFonts w:ascii="Arial" w:hAnsi="Arial" w:cs="Arial"/>
                <w:sz w:val="20"/>
              </w:rPr>
            </w:pPr>
          </w:p>
          <w:p>
            <w:pPr>
              <w:jc w:val="center"/>
              <w:rPr>
                <w:rFonts w:ascii="Arial" w:hAnsi="Arial" w:cs="Arial"/>
                <w:sz w:val="20"/>
              </w:rPr>
            </w:pPr>
          </w:p>
          <w:p>
            <w:pPr>
              <w:jc w:val="center"/>
              <w:rPr>
                <w:rFonts w:ascii="Arial" w:hAnsi="Arial" w:cs="Arial"/>
                <w:sz w:val="20"/>
              </w:rPr>
            </w:pPr>
            <w:r>
              <w:rPr>
                <w:rFonts w:ascii="Arial" w:hAnsi="Arial" w:cs="Arial"/>
                <w:sz w:val="20"/>
              </w:rPr>
              <w:t xml:space="preserve">MINISTERE DE </w:t>
            </w:r>
            <w:smartTag w:uri="urn:schemas-microsoft-com:office:smarttags" w:element="PersonName">
              <w:smartTagPr>
                <w:attr w:name="ProductID" w:val="LA FEDERATION WALLONIE-BRUXELLES"/>
              </w:smartTagPr>
              <w:r>
                <w:rPr>
                  <w:rFonts w:ascii="Arial" w:hAnsi="Arial" w:cs="Arial"/>
                  <w:sz w:val="20"/>
                </w:rPr>
                <w:t>LA FEDERATION WALLONIE-BRUXELLES</w:t>
              </w:r>
            </w:smartTag>
          </w:p>
          <w:p>
            <w:pPr>
              <w:jc w:val="center"/>
              <w:rPr>
                <w:rFonts w:ascii="Arial" w:hAnsi="Arial" w:cs="Arial"/>
                <w:sz w:val="20"/>
              </w:rPr>
            </w:pPr>
          </w:p>
          <w:p>
            <w:pPr>
              <w:jc w:val="center"/>
              <w:rPr>
                <w:rFonts w:ascii="Arial" w:hAnsi="Arial" w:cs="Arial"/>
                <w:sz w:val="20"/>
              </w:rPr>
            </w:pPr>
            <w:r>
              <w:rPr>
                <w:rFonts w:ascii="Arial" w:hAnsi="Arial" w:cs="Arial"/>
                <w:sz w:val="20"/>
              </w:rPr>
              <w:t>Administration générale de l’Enseignement</w:t>
            </w:r>
          </w:p>
          <w:p>
            <w:pPr>
              <w:jc w:val="center"/>
              <w:rPr>
                <w:rFonts w:ascii="Arial" w:hAnsi="Arial" w:cs="Arial"/>
                <w:sz w:val="20"/>
              </w:rPr>
            </w:pPr>
          </w:p>
          <w:p>
            <w:pPr>
              <w:jc w:val="center"/>
              <w:rPr>
                <w:rFonts w:ascii="Arial" w:hAnsi="Arial" w:cs="Arial"/>
                <w:sz w:val="20"/>
              </w:rPr>
            </w:pPr>
            <w:r>
              <w:rPr>
                <w:rFonts w:ascii="Arial" w:hAnsi="Arial" w:cs="Arial"/>
                <w:sz w:val="20"/>
              </w:rPr>
              <w:t>Direction générale des Personnels de l’Enseignement subventionné</w:t>
            </w:r>
          </w:p>
          <w:p>
            <w:pPr>
              <w:jc w:val="center"/>
              <w:rPr>
                <w:rFonts w:ascii="Arial" w:hAnsi="Arial" w:cs="Arial"/>
                <w:sz w:val="20"/>
              </w:rPr>
            </w:pPr>
          </w:p>
          <w:p>
            <w:pPr>
              <w:jc w:val="center"/>
              <w:rPr>
                <w:rFonts w:ascii="Arial" w:hAnsi="Arial" w:cs="Arial"/>
                <w:sz w:val="20"/>
              </w:rPr>
            </w:pPr>
          </w:p>
          <w:p>
            <w:pPr>
              <w:jc w:val="center"/>
              <w:rPr>
                <w:rFonts w:ascii="Arial" w:hAnsi="Arial" w:cs="Arial"/>
                <w:b/>
                <w:sz w:val="40"/>
                <w:szCs w:val="40"/>
              </w:rPr>
            </w:pPr>
            <w:r>
              <w:rPr>
                <w:rFonts w:ascii="Arial" w:hAnsi="Arial" w:cs="Arial"/>
                <w:b/>
                <w:szCs w:val="24"/>
              </w:rPr>
              <w:t>RESEAU LIBRE</w:t>
            </w:r>
            <w:r>
              <w:rPr>
                <w:rFonts w:ascii="Arial" w:hAnsi="Arial" w:cs="Arial"/>
                <w:b/>
                <w:sz w:val="40"/>
                <w:szCs w:val="40"/>
              </w:rPr>
              <w:t xml:space="preserve"> </w:t>
            </w:r>
          </w:p>
        </w:tc>
        <w:tc>
          <w:tcPr>
            <w:tcW w:w="5040" w:type="dxa"/>
          </w:tcPr>
          <w:p>
            <w:pPr>
              <w:tabs>
                <w:tab w:val="left" w:pos="6840"/>
              </w:tabs>
              <w:jc w:val="center"/>
              <w:rPr>
                <w:sz w:val="18"/>
                <w:szCs w:val="18"/>
              </w:rPr>
            </w:pPr>
            <w:r>
              <w:rPr>
                <w:sz w:val="18"/>
                <w:szCs w:val="18"/>
              </w:rPr>
              <w:t>Etablissement – Identification</w:t>
            </w:r>
          </w:p>
          <w:tbl>
            <w:tblPr>
              <w:tblpPr w:leftFromText="141" w:rightFromText="141" w:vertAnchor="text" w:horzAnchor="margin" w:tblpY="43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
              <w:gridCol w:w="315"/>
              <w:gridCol w:w="315"/>
              <w:gridCol w:w="315"/>
              <w:gridCol w:w="255"/>
              <w:gridCol w:w="255"/>
              <w:gridCol w:w="255"/>
              <w:gridCol w:w="255"/>
              <w:gridCol w:w="255"/>
              <w:gridCol w:w="255"/>
              <w:gridCol w:w="255"/>
              <w:gridCol w:w="255"/>
              <w:gridCol w:w="255"/>
              <w:gridCol w:w="255"/>
              <w:gridCol w:w="255"/>
              <w:gridCol w:w="255"/>
              <w:gridCol w:w="255"/>
            </w:tblGrid>
            <w:tr>
              <w:tc>
                <w:tcPr>
                  <w:tcW w:w="337" w:type="dxa"/>
                  <w:tcBorders>
                    <w:top w:val="single" w:sz="18" w:space="0" w:color="auto"/>
                    <w:left w:val="single" w:sz="18" w:space="0" w:color="auto"/>
                    <w:bottom w:val="single" w:sz="18" w:space="0" w:color="auto"/>
                    <w:right w:val="single" w:sz="4" w:space="0" w:color="auto"/>
                  </w:tcBorders>
                </w:tcPr>
                <w:p>
                  <w:pPr>
                    <w:tabs>
                      <w:tab w:val="left" w:pos="6840"/>
                    </w:tabs>
                    <w:jc w:val="center"/>
                    <w:rPr>
                      <w:sz w:val="18"/>
                      <w:szCs w:val="18"/>
                    </w:rPr>
                  </w:pPr>
                </w:p>
              </w:tc>
              <w:tc>
                <w:tcPr>
                  <w:tcW w:w="315" w:type="dxa"/>
                  <w:tcBorders>
                    <w:top w:val="single" w:sz="18" w:space="0" w:color="auto"/>
                    <w:left w:val="single" w:sz="4" w:space="0" w:color="auto"/>
                    <w:bottom w:val="single" w:sz="18" w:space="0" w:color="auto"/>
                    <w:right w:val="single" w:sz="4" w:space="0" w:color="auto"/>
                  </w:tcBorders>
                </w:tcPr>
                <w:p>
                  <w:pPr>
                    <w:tabs>
                      <w:tab w:val="left" w:pos="6840"/>
                    </w:tabs>
                    <w:jc w:val="center"/>
                    <w:rPr>
                      <w:sz w:val="18"/>
                      <w:szCs w:val="18"/>
                    </w:rPr>
                  </w:pPr>
                </w:p>
              </w:tc>
              <w:tc>
                <w:tcPr>
                  <w:tcW w:w="315" w:type="dxa"/>
                  <w:tcBorders>
                    <w:top w:val="single" w:sz="18" w:space="0" w:color="auto"/>
                    <w:left w:val="single" w:sz="4" w:space="0" w:color="auto"/>
                    <w:bottom w:val="single" w:sz="18" w:space="0" w:color="auto"/>
                    <w:right w:val="single" w:sz="4" w:space="0" w:color="auto"/>
                  </w:tcBorders>
                </w:tcPr>
                <w:p>
                  <w:pPr>
                    <w:tabs>
                      <w:tab w:val="left" w:pos="6840"/>
                    </w:tabs>
                    <w:jc w:val="center"/>
                    <w:rPr>
                      <w:sz w:val="18"/>
                      <w:szCs w:val="18"/>
                    </w:rPr>
                  </w:pPr>
                </w:p>
              </w:tc>
              <w:tc>
                <w:tcPr>
                  <w:tcW w:w="315" w:type="dxa"/>
                  <w:tcBorders>
                    <w:top w:val="single" w:sz="18" w:space="0" w:color="auto"/>
                    <w:left w:val="single" w:sz="4" w:space="0" w:color="auto"/>
                    <w:bottom w:val="single" w:sz="18" w:space="0" w:color="auto"/>
                    <w:right w:val="single" w:sz="18" w:space="0" w:color="auto"/>
                  </w:tcBorders>
                </w:tcPr>
                <w:p>
                  <w:pPr>
                    <w:tabs>
                      <w:tab w:val="left" w:pos="6840"/>
                    </w:tabs>
                    <w:jc w:val="center"/>
                    <w:rPr>
                      <w:sz w:val="18"/>
                      <w:szCs w:val="18"/>
                    </w:rPr>
                  </w:pPr>
                </w:p>
              </w:tc>
              <w:tc>
                <w:tcPr>
                  <w:tcW w:w="255" w:type="dxa"/>
                  <w:tcBorders>
                    <w:top w:val="single" w:sz="18" w:space="0" w:color="auto"/>
                    <w:left w:val="single" w:sz="18" w:space="0" w:color="auto"/>
                    <w:bottom w:val="single" w:sz="18" w:space="0" w:color="auto"/>
                    <w:right w:val="single" w:sz="4" w:space="0" w:color="auto"/>
                  </w:tcBorders>
                </w:tcPr>
                <w:p>
                  <w:pPr>
                    <w:tabs>
                      <w:tab w:val="left" w:pos="6840"/>
                    </w:tabs>
                    <w:jc w:val="center"/>
                    <w:rPr>
                      <w:sz w:val="18"/>
                      <w:szCs w:val="18"/>
                    </w:rPr>
                  </w:pPr>
                </w:p>
              </w:tc>
              <w:tc>
                <w:tcPr>
                  <w:tcW w:w="255" w:type="dxa"/>
                  <w:tcBorders>
                    <w:top w:val="single" w:sz="18" w:space="0" w:color="auto"/>
                    <w:left w:val="single" w:sz="4" w:space="0" w:color="auto"/>
                    <w:bottom w:val="single" w:sz="18" w:space="0" w:color="auto"/>
                    <w:right w:val="single" w:sz="18" w:space="0" w:color="auto"/>
                  </w:tcBorders>
                </w:tcPr>
                <w:p>
                  <w:pPr>
                    <w:tabs>
                      <w:tab w:val="left" w:pos="6840"/>
                    </w:tabs>
                    <w:jc w:val="center"/>
                    <w:rPr>
                      <w:sz w:val="18"/>
                      <w:szCs w:val="18"/>
                    </w:rPr>
                  </w:pPr>
                </w:p>
              </w:tc>
              <w:tc>
                <w:tcPr>
                  <w:tcW w:w="255" w:type="dxa"/>
                  <w:tcBorders>
                    <w:top w:val="single" w:sz="18" w:space="0" w:color="auto"/>
                    <w:left w:val="single" w:sz="18" w:space="0" w:color="auto"/>
                    <w:bottom w:val="single" w:sz="18" w:space="0" w:color="auto"/>
                    <w:right w:val="single" w:sz="4" w:space="0" w:color="auto"/>
                  </w:tcBorders>
                </w:tcPr>
                <w:p>
                  <w:pPr>
                    <w:tabs>
                      <w:tab w:val="left" w:pos="6840"/>
                    </w:tabs>
                    <w:jc w:val="center"/>
                    <w:rPr>
                      <w:sz w:val="18"/>
                      <w:szCs w:val="18"/>
                    </w:rPr>
                  </w:pPr>
                </w:p>
              </w:tc>
              <w:tc>
                <w:tcPr>
                  <w:tcW w:w="255" w:type="dxa"/>
                  <w:tcBorders>
                    <w:top w:val="single" w:sz="18" w:space="0" w:color="auto"/>
                    <w:left w:val="single" w:sz="4" w:space="0" w:color="auto"/>
                    <w:bottom w:val="single" w:sz="18" w:space="0" w:color="auto"/>
                    <w:right w:val="single" w:sz="4" w:space="0" w:color="auto"/>
                  </w:tcBorders>
                </w:tcPr>
                <w:p>
                  <w:pPr>
                    <w:tabs>
                      <w:tab w:val="left" w:pos="6840"/>
                    </w:tabs>
                    <w:jc w:val="center"/>
                    <w:rPr>
                      <w:sz w:val="18"/>
                      <w:szCs w:val="18"/>
                    </w:rPr>
                  </w:pPr>
                </w:p>
              </w:tc>
              <w:tc>
                <w:tcPr>
                  <w:tcW w:w="255" w:type="dxa"/>
                  <w:tcBorders>
                    <w:top w:val="single" w:sz="18" w:space="0" w:color="auto"/>
                    <w:left w:val="single" w:sz="4" w:space="0" w:color="auto"/>
                    <w:bottom w:val="single" w:sz="18" w:space="0" w:color="auto"/>
                    <w:right w:val="single" w:sz="4" w:space="0" w:color="auto"/>
                  </w:tcBorders>
                </w:tcPr>
                <w:p>
                  <w:pPr>
                    <w:tabs>
                      <w:tab w:val="left" w:pos="6840"/>
                    </w:tabs>
                    <w:jc w:val="center"/>
                    <w:rPr>
                      <w:sz w:val="18"/>
                      <w:szCs w:val="18"/>
                    </w:rPr>
                  </w:pPr>
                </w:p>
              </w:tc>
              <w:tc>
                <w:tcPr>
                  <w:tcW w:w="255" w:type="dxa"/>
                  <w:tcBorders>
                    <w:top w:val="single" w:sz="18" w:space="0" w:color="auto"/>
                    <w:left w:val="single" w:sz="4" w:space="0" w:color="auto"/>
                    <w:bottom w:val="single" w:sz="18" w:space="0" w:color="auto"/>
                    <w:right w:val="single" w:sz="18" w:space="0" w:color="auto"/>
                  </w:tcBorders>
                </w:tcPr>
                <w:p>
                  <w:pPr>
                    <w:tabs>
                      <w:tab w:val="left" w:pos="6840"/>
                    </w:tabs>
                    <w:jc w:val="center"/>
                    <w:rPr>
                      <w:sz w:val="18"/>
                      <w:szCs w:val="18"/>
                    </w:rPr>
                  </w:pPr>
                </w:p>
              </w:tc>
              <w:tc>
                <w:tcPr>
                  <w:tcW w:w="255" w:type="dxa"/>
                  <w:tcBorders>
                    <w:top w:val="single" w:sz="18" w:space="0" w:color="auto"/>
                    <w:left w:val="single" w:sz="18" w:space="0" w:color="auto"/>
                    <w:bottom w:val="single" w:sz="18" w:space="0" w:color="auto"/>
                    <w:right w:val="single" w:sz="4" w:space="0" w:color="auto"/>
                  </w:tcBorders>
                </w:tcPr>
                <w:p>
                  <w:pPr>
                    <w:tabs>
                      <w:tab w:val="left" w:pos="6840"/>
                    </w:tabs>
                    <w:jc w:val="center"/>
                    <w:rPr>
                      <w:sz w:val="18"/>
                      <w:szCs w:val="18"/>
                    </w:rPr>
                  </w:pPr>
                </w:p>
              </w:tc>
              <w:tc>
                <w:tcPr>
                  <w:tcW w:w="255" w:type="dxa"/>
                  <w:tcBorders>
                    <w:top w:val="single" w:sz="18" w:space="0" w:color="auto"/>
                    <w:left w:val="single" w:sz="4" w:space="0" w:color="auto"/>
                    <w:bottom w:val="single" w:sz="18" w:space="0" w:color="auto"/>
                    <w:right w:val="single" w:sz="4" w:space="0" w:color="auto"/>
                  </w:tcBorders>
                </w:tcPr>
                <w:p>
                  <w:pPr>
                    <w:tabs>
                      <w:tab w:val="left" w:pos="6840"/>
                    </w:tabs>
                    <w:jc w:val="center"/>
                    <w:rPr>
                      <w:sz w:val="18"/>
                      <w:szCs w:val="18"/>
                    </w:rPr>
                  </w:pPr>
                </w:p>
              </w:tc>
              <w:tc>
                <w:tcPr>
                  <w:tcW w:w="255" w:type="dxa"/>
                  <w:tcBorders>
                    <w:top w:val="single" w:sz="18" w:space="0" w:color="auto"/>
                    <w:left w:val="single" w:sz="4" w:space="0" w:color="auto"/>
                    <w:bottom w:val="single" w:sz="18" w:space="0" w:color="auto"/>
                    <w:right w:val="single" w:sz="4" w:space="0" w:color="auto"/>
                  </w:tcBorders>
                </w:tcPr>
                <w:p>
                  <w:pPr>
                    <w:tabs>
                      <w:tab w:val="left" w:pos="6840"/>
                    </w:tabs>
                    <w:jc w:val="center"/>
                    <w:rPr>
                      <w:sz w:val="18"/>
                      <w:szCs w:val="18"/>
                    </w:rPr>
                  </w:pPr>
                </w:p>
              </w:tc>
              <w:tc>
                <w:tcPr>
                  <w:tcW w:w="255" w:type="dxa"/>
                  <w:tcBorders>
                    <w:top w:val="single" w:sz="18" w:space="0" w:color="auto"/>
                    <w:left w:val="single" w:sz="4" w:space="0" w:color="auto"/>
                    <w:bottom w:val="single" w:sz="18" w:space="0" w:color="auto"/>
                    <w:right w:val="single" w:sz="4" w:space="0" w:color="auto"/>
                  </w:tcBorders>
                </w:tcPr>
                <w:p>
                  <w:pPr>
                    <w:tabs>
                      <w:tab w:val="left" w:pos="6840"/>
                    </w:tabs>
                    <w:jc w:val="center"/>
                    <w:rPr>
                      <w:sz w:val="18"/>
                      <w:szCs w:val="18"/>
                    </w:rPr>
                  </w:pPr>
                </w:p>
              </w:tc>
              <w:tc>
                <w:tcPr>
                  <w:tcW w:w="255" w:type="dxa"/>
                  <w:tcBorders>
                    <w:top w:val="single" w:sz="18" w:space="0" w:color="auto"/>
                    <w:left w:val="single" w:sz="4" w:space="0" w:color="auto"/>
                    <w:bottom w:val="single" w:sz="18" w:space="0" w:color="auto"/>
                    <w:right w:val="single" w:sz="4" w:space="0" w:color="auto"/>
                  </w:tcBorders>
                </w:tcPr>
                <w:p>
                  <w:pPr>
                    <w:tabs>
                      <w:tab w:val="left" w:pos="6840"/>
                    </w:tabs>
                    <w:jc w:val="center"/>
                    <w:rPr>
                      <w:sz w:val="18"/>
                      <w:szCs w:val="18"/>
                    </w:rPr>
                  </w:pPr>
                </w:p>
              </w:tc>
              <w:tc>
                <w:tcPr>
                  <w:tcW w:w="255" w:type="dxa"/>
                  <w:tcBorders>
                    <w:top w:val="single" w:sz="18" w:space="0" w:color="auto"/>
                    <w:left w:val="single" w:sz="4" w:space="0" w:color="auto"/>
                    <w:bottom w:val="single" w:sz="18" w:space="0" w:color="auto"/>
                    <w:right w:val="single" w:sz="4" w:space="0" w:color="auto"/>
                  </w:tcBorders>
                </w:tcPr>
                <w:p>
                  <w:pPr>
                    <w:tabs>
                      <w:tab w:val="left" w:pos="6840"/>
                    </w:tabs>
                    <w:jc w:val="center"/>
                    <w:rPr>
                      <w:sz w:val="18"/>
                      <w:szCs w:val="18"/>
                    </w:rPr>
                  </w:pPr>
                </w:p>
              </w:tc>
              <w:tc>
                <w:tcPr>
                  <w:tcW w:w="255" w:type="dxa"/>
                  <w:tcBorders>
                    <w:top w:val="single" w:sz="18" w:space="0" w:color="auto"/>
                    <w:left w:val="single" w:sz="4" w:space="0" w:color="auto"/>
                    <w:bottom w:val="single" w:sz="18" w:space="0" w:color="auto"/>
                    <w:right w:val="single" w:sz="18" w:space="0" w:color="auto"/>
                  </w:tcBorders>
                </w:tcPr>
                <w:p>
                  <w:pPr>
                    <w:tabs>
                      <w:tab w:val="left" w:pos="6840"/>
                    </w:tabs>
                    <w:jc w:val="center"/>
                    <w:rPr>
                      <w:sz w:val="18"/>
                      <w:szCs w:val="18"/>
                    </w:rPr>
                  </w:pPr>
                </w:p>
              </w:tc>
            </w:tr>
          </w:tbl>
          <w:p>
            <w:pPr>
              <w:rPr>
                <w:rFonts w:ascii="Arial" w:hAnsi="Arial" w:cs="Arial"/>
              </w:rPr>
            </w:pPr>
            <w:r>
              <w:rPr>
                <w:sz w:val="18"/>
                <w:szCs w:val="18"/>
              </w:rPr>
              <w:t xml:space="preserve">                             Code                          Matricule établissement</w:t>
            </w:r>
          </w:p>
        </w:tc>
      </w:tr>
      <w:tr>
        <w:trPr>
          <w:trHeight w:val="1110"/>
        </w:trPr>
        <w:tc>
          <w:tcPr>
            <w:tcW w:w="5328" w:type="dxa"/>
            <w:vMerge/>
          </w:tcPr>
          <w:p>
            <w:pPr>
              <w:rPr>
                <w:rFonts w:ascii="Arial" w:hAnsi="Arial" w:cs="Arial"/>
              </w:rPr>
            </w:pPr>
          </w:p>
        </w:tc>
        <w:tc>
          <w:tcPr>
            <w:tcW w:w="5040" w:type="dxa"/>
          </w:tcPr>
          <w:p>
            <w:pPr>
              <w:tabs>
                <w:tab w:val="left" w:pos="6840"/>
              </w:tabs>
              <w:rPr>
                <w:szCs w:val="22"/>
              </w:rPr>
            </w:pPr>
            <w:r>
              <w:rPr>
                <w:sz w:val="22"/>
                <w:szCs w:val="22"/>
              </w:rPr>
              <w:t>Dénomination – Adresse</w:t>
            </w:r>
          </w:p>
          <w:p>
            <w:pPr>
              <w:tabs>
                <w:tab w:val="left" w:pos="6840"/>
              </w:tabs>
              <w:rPr>
                <w:szCs w:val="22"/>
              </w:rPr>
            </w:pPr>
          </w:p>
          <w:p>
            <w:pPr>
              <w:tabs>
                <w:tab w:val="left" w:pos="6840"/>
              </w:tabs>
              <w:rPr>
                <w:szCs w:val="22"/>
              </w:rPr>
            </w:pPr>
          </w:p>
          <w:p>
            <w:pPr>
              <w:tabs>
                <w:tab w:val="left" w:pos="6840"/>
              </w:tabs>
              <w:rPr>
                <w:szCs w:val="22"/>
              </w:rPr>
            </w:pPr>
            <w:r>
              <w:rPr>
                <w:sz w:val="22"/>
                <w:szCs w:val="22"/>
              </w:rPr>
              <w:t>Tél :</w:t>
            </w:r>
          </w:p>
          <w:p>
            <w:pPr>
              <w:tabs>
                <w:tab w:val="left" w:pos="6840"/>
              </w:tabs>
              <w:rPr>
                <w:szCs w:val="22"/>
              </w:rPr>
            </w:pPr>
            <w:r>
              <w:rPr>
                <w:sz w:val="22"/>
                <w:szCs w:val="22"/>
              </w:rPr>
              <w:t>Fax :</w:t>
            </w:r>
          </w:p>
          <w:p>
            <w:pPr>
              <w:tabs>
                <w:tab w:val="left" w:pos="6840"/>
              </w:tabs>
              <w:rPr>
                <w:szCs w:val="22"/>
              </w:rPr>
            </w:pPr>
            <w:r>
              <w:rPr>
                <w:sz w:val="22"/>
                <w:szCs w:val="22"/>
              </w:rPr>
              <w:t>E-Mail :</w:t>
            </w:r>
          </w:p>
          <w:p>
            <w:pPr>
              <w:rPr>
                <w:szCs w:val="22"/>
              </w:rPr>
            </w:pPr>
            <w:r>
              <w:rPr>
                <w:sz w:val="22"/>
                <w:szCs w:val="22"/>
              </w:rPr>
              <w:t xml:space="preserve">N° </w:t>
            </w:r>
            <w:proofErr w:type="spellStart"/>
            <w:r>
              <w:rPr>
                <w:sz w:val="22"/>
                <w:szCs w:val="22"/>
              </w:rPr>
              <w:t>Fase</w:t>
            </w:r>
            <w:proofErr w:type="spellEnd"/>
            <w:r>
              <w:rPr>
                <w:sz w:val="22"/>
                <w:szCs w:val="22"/>
              </w:rPr>
              <w:t> :</w:t>
            </w:r>
          </w:p>
          <w:p>
            <w:pPr>
              <w:rPr>
                <w:rFonts w:ascii="Arial" w:hAnsi="Arial" w:cs="Arial"/>
              </w:rPr>
            </w:pPr>
          </w:p>
        </w:tc>
      </w:tr>
    </w:tbl>
    <w:p>
      <w:pPr>
        <w:rPr>
          <w:sz w:val="16"/>
          <w:szCs w:val="16"/>
        </w:rPr>
      </w:pPr>
    </w:p>
    <w:p>
      <w:pPr>
        <w:pStyle w:val="Corpsdetexte"/>
        <w:rPr>
          <w:rFonts w:ascii="Century Schoolbook" w:hAnsi="Century Schoolbook"/>
        </w:rPr>
      </w:pPr>
      <w:r>
        <w:rPr>
          <w:rFonts w:ascii="Century Schoolbook" w:hAnsi="Century Schoolbook"/>
        </w:rPr>
        <w:t>Mécanisme de « passerelle » :</w:t>
      </w:r>
    </w:p>
    <w:p>
      <w:pPr>
        <w:pStyle w:val="Corpsdetexte"/>
        <w:rPr>
          <w:rFonts w:ascii="Century Schoolbook" w:hAnsi="Century Schoolbook"/>
        </w:rPr>
      </w:pPr>
    </w:p>
    <w:p>
      <w:pPr>
        <w:pStyle w:val="Corpsdetexte"/>
        <w:rPr>
          <w:rFonts w:ascii="Century Schoolbook" w:hAnsi="Century Schoolbook"/>
        </w:rPr>
      </w:pPr>
      <w:r>
        <w:rPr>
          <w:rFonts w:ascii="Century Schoolbook" w:hAnsi="Century Schoolbook"/>
        </w:rPr>
        <w:t xml:space="preserve">Engagement à titre définitif dans une fonction de recrutement, </w:t>
      </w:r>
    </w:p>
    <w:p>
      <w:pPr>
        <w:pStyle w:val="Corpsdetexte"/>
        <w:rPr>
          <w:rFonts w:ascii="Century Schoolbook" w:hAnsi="Century Schoolbook"/>
        </w:rPr>
      </w:pPr>
      <w:r>
        <w:rPr>
          <w:rFonts w:ascii="Century Schoolbook" w:hAnsi="Century Schoolbook"/>
        </w:rPr>
        <w:t>de sélection ou de promotion d'un membre du personnel exerçant à titre définitif une fonction de sélection ou de promotion en vertu de l’article 41 ter</w:t>
      </w:r>
    </w:p>
    <w:p>
      <w:pPr>
        <w:jc w:val="center"/>
        <w:rPr>
          <w:rFonts w:ascii="Century Schoolbook" w:hAnsi="Century Schoolbook"/>
          <w:b/>
          <w:sz w:val="10"/>
          <w:u w:val="single"/>
        </w:rPr>
      </w:pPr>
    </w:p>
    <w:p>
      <w:pPr>
        <w:jc w:val="both"/>
        <w:rPr>
          <w:rFonts w:ascii="Century Schoolbook" w:hAnsi="Century Schoolbook"/>
          <w:sz w:val="20"/>
        </w:rPr>
      </w:pPr>
      <w:r>
        <w:rPr>
          <w:rFonts w:ascii="Century Schoolbook" w:hAnsi="Century Schoolbook"/>
          <w:sz w:val="20"/>
        </w:rPr>
        <w:t>Articles 41</w:t>
      </w:r>
      <w:r>
        <w:rPr>
          <w:rFonts w:ascii="Century Schoolbook" w:hAnsi="Century Schoolbook"/>
          <w:i/>
          <w:sz w:val="20"/>
        </w:rPr>
        <w:t>ter</w:t>
      </w:r>
      <w:r>
        <w:rPr>
          <w:rFonts w:ascii="Century Schoolbook" w:hAnsi="Century Schoolbook"/>
          <w:sz w:val="20"/>
        </w:rPr>
        <w:t xml:space="preserve"> du décret du 1-2-1993, tel que modifié, </w:t>
      </w:r>
      <w:r>
        <w:rPr>
          <w:rFonts w:ascii="Century Schoolbook" w:hAnsi="Century Schoolbook"/>
          <w:i/>
          <w:sz w:val="20"/>
        </w:rPr>
        <w:t>fixant le statut des membres du personnel subsidiés de l'enseignement subventionné</w:t>
      </w:r>
      <w:r>
        <w:rPr>
          <w:rFonts w:ascii="Century Schoolbook" w:hAnsi="Century Schoolbook"/>
          <w:sz w:val="20"/>
        </w:rPr>
        <w:t>.</w:t>
      </w:r>
    </w:p>
    <w:p>
      <w:pPr>
        <w:jc w:val="both"/>
        <w:rPr>
          <w:rFonts w:ascii="Century Schoolbook" w:hAnsi="Century Schoolbook"/>
          <w:sz w:val="20"/>
        </w:rPr>
      </w:pPr>
    </w:p>
    <w:p>
      <w:pPr>
        <w:jc w:val="both"/>
        <w:rPr>
          <w:rFonts w:ascii="Century Schoolbook" w:hAnsi="Century Schoolbook"/>
          <w:sz w:val="20"/>
        </w:rPr>
      </w:pPr>
      <w:r>
        <w:rPr>
          <w:rFonts w:ascii="Century Schoolbook" w:hAnsi="Century Schoolbook"/>
          <w:b/>
          <w:sz w:val="20"/>
          <w:u w:val="single"/>
        </w:rPr>
        <w:t>Article 1</w:t>
      </w:r>
      <w:r>
        <w:rPr>
          <w:rFonts w:ascii="Century Schoolbook" w:hAnsi="Century Schoolbook"/>
          <w:sz w:val="20"/>
        </w:rPr>
        <w:t xml:space="preserve"> : Attendu que : </w:t>
      </w:r>
    </w:p>
    <w:p>
      <w:pPr>
        <w:jc w:val="both"/>
        <w:rPr>
          <w:rFonts w:ascii="Century Schoolbook" w:hAnsi="Century Schoolbook"/>
          <w:sz w:val="20"/>
        </w:rPr>
      </w:pPr>
    </w:p>
    <w:p>
      <w:pPr>
        <w:tabs>
          <w:tab w:val="left" w:pos="8820"/>
        </w:tabs>
        <w:jc w:val="both"/>
        <w:rPr>
          <w:rFonts w:ascii="Century Schoolbook" w:hAnsi="Century Schoolbook"/>
          <w:sz w:val="20"/>
        </w:rPr>
      </w:pPr>
      <w:r>
        <w:rPr>
          <w:rFonts w:ascii="Century Schoolbook" w:hAnsi="Century Schoolbook"/>
          <w:sz w:val="20"/>
        </w:rPr>
        <w:t xml:space="preserve">              M/ Mme............................................................. Prénom....................................................</w:t>
      </w:r>
    </w:p>
    <w:p>
      <w:pPr>
        <w:jc w:val="both"/>
        <w:rPr>
          <w:rFonts w:ascii="Century Schoolbook" w:hAnsi="Century Schoolbook"/>
          <w:sz w:val="20"/>
        </w:rPr>
      </w:pPr>
    </w:p>
    <w:p>
      <w:pPr>
        <w:jc w:val="both"/>
        <w:rPr>
          <w:rFonts w:ascii="Century Schoolbook" w:hAnsi="Century Schoolbook"/>
          <w:sz w:val="20"/>
        </w:rPr>
      </w:pPr>
      <w:r>
        <w:rPr>
          <w:rFonts w:ascii="Century Schoolbook" w:hAnsi="Century Schoolbook"/>
          <w:sz w:val="20"/>
        </w:rPr>
        <w:t xml:space="preserve">              Matricule............................................................  (11 chiffres)</w:t>
      </w:r>
    </w:p>
    <w:p>
      <w:pPr>
        <w:rPr>
          <w:rFonts w:ascii="Century Schoolbook" w:hAnsi="Century Schoolbook"/>
          <w:sz w:val="20"/>
        </w:rPr>
      </w:pPr>
    </w:p>
    <w:p>
      <w:pPr>
        <w:rPr>
          <w:rFonts w:ascii="Century Schoolbook" w:hAnsi="Century Schoolbook"/>
          <w:sz w:val="20"/>
        </w:rPr>
      </w:pPr>
      <w:r>
        <w:rPr>
          <w:rFonts w:ascii="Century Schoolbook" w:hAnsi="Century Schoolbook"/>
          <w:sz w:val="20"/>
        </w:rPr>
        <w:t xml:space="preserve">              </w:t>
      </w:r>
      <w:proofErr w:type="gramStart"/>
      <w:r>
        <w:rPr>
          <w:rFonts w:ascii="Century Schoolbook" w:hAnsi="Century Schoolbook"/>
          <w:sz w:val="20"/>
        </w:rPr>
        <w:t>est</w:t>
      </w:r>
      <w:proofErr w:type="gramEnd"/>
      <w:r>
        <w:rPr>
          <w:rFonts w:ascii="Century Schoolbook" w:hAnsi="Century Schoolbook"/>
          <w:sz w:val="20"/>
        </w:rPr>
        <w:t xml:space="preserve"> engagé à titre définitif</w:t>
      </w:r>
      <w:r>
        <w:rPr>
          <w:rStyle w:val="Appelnotedebasdep"/>
          <w:rFonts w:ascii="Century Schoolbook" w:hAnsi="Century Schoolbook"/>
          <w:sz w:val="20"/>
        </w:rPr>
        <w:footnoteReference w:id="1"/>
      </w:r>
      <w:r>
        <w:rPr>
          <w:rFonts w:ascii="Century Schoolbook" w:hAnsi="Century Schoolbook"/>
          <w:sz w:val="20"/>
        </w:rPr>
        <w:t>, auprès du Pouvoir organisateur</w:t>
      </w:r>
      <w:r>
        <w:rPr>
          <w:rStyle w:val="Appelnotedebasdep"/>
          <w:rFonts w:ascii="Century Schoolbook" w:hAnsi="Century Schoolbook"/>
          <w:sz w:val="20"/>
        </w:rPr>
        <w:footnoteReference w:id="2"/>
      </w:r>
      <w:r>
        <w:rPr>
          <w:rFonts w:ascii="Century Schoolbook" w:hAnsi="Century Schoolbook"/>
          <w:sz w:val="20"/>
        </w:rPr>
        <w:t xml:space="preserve"> ............................................</w:t>
      </w:r>
    </w:p>
    <w:p>
      <w:pPr>
        <w:rPr>
          <w:rFonts w:ascii="Century Schoolbook" w:hAnsi="Century Schoolbook"/>
          <w:sz w:val="20"/>
        </w:rPr>
      </w:pPr>
      <w:r>
        <w:rPr>
          <w:rFonts w:ascii="Century Schoolbook" w:hAnsi="Century Schoolbook"/>
          <w:sz w:val="20"/>
        </w:rPr>
        <w:t xml:space="preserve">              ...........................................................................................................................................</w:t>
      </w:r>
    </w:p>
    <w:p>
      <w:pPr>
        <w:pStyle w:val="Notedebasdepage"/>
        <w:rPr>
          <w:rFonts w:ascii="Century Schoolbook" w:hAnsi="Century Schoolbook"/>
        </w:rPr>
      </w:pPr>
      <w:r>
        <w:rPr>
          <w:rFonts w:ascii="Century Schoolbook" w:hAnsi="Century Schoolbook"/>
        </w:rPr>
        <w:t xml:space="preserve">              </w:t>
      </w:r>
      <w:proofErr w:type="gramStart"/>
      <w:r>
        <w:rPr>
          <w:rFonts w:ascii="Century Schoolbook" w:hAnsi="Century Schoolbook"/>
        </w:rPr>
        <w:t>dans</w:t>
      </w:r>
      <w:proofErr w:type="gramEnd"/>
      <w:r>
        <w:rPr>
          <w:rFonts w:ascii="Century Schoolbook" w:hAnsi="Century Schoolbook"/>
        </w:rPr>
        <w:t xml:space="preserve"> l'établissement :</w:t>
      </w:r>
    </w:p>
    <w:p>
      <w:pPr>
        <w:pStyle w:val="Notedebasdepage"/>
        <w:rPr>
          <w:rFonts w:ascii="Century Schoolbook" w:hAnsi="Century Schoolbook"/>
        </w:rPr>
      </w:pPr>
    </w:p>
    <w:p>
      <w:pPr>
        <w:pBdr>
          <w:top w:val="single" w:sz="6" w:space="1" w:color="auto"/>
          <w:left w:val="single" w:sz="6" w:space="0" w:color="auto"/>
          <w:bottom w:val="single" w:sz="6" w:space="1" w:color="auto"/>
          <w:right w:val="single" w:sz="6" w:space="0" w:color="auto"/>
        </w:pBdr>
        <w:rPr>
          <w:rFonts w:ascii="Century Schoolbook" w:hAnsi="Century Schoolbook" w:cstheme="minorHAnsi"/>
          <w:sz w:val="20"/>
        </w:rPr>
      </w:pPr>
      <w:r>
        <w:rPr>
          <w:rFonts w:ascii="Century Schoolbook" w:hAnsi="Century Schoolbook" w:cstheme="minorHAnsi"/>
          <w:sz w:val="20"/>
        </w:rPr>
        <w:t xml:space="preserve">Etablissement </w:t>
      </w:r>
      <w:r>
        <w:rPr>
          <w:rFonts w:ascii="Century Schoolbook" w:hAnsi="Century Schoolbook" w:cstheme="minorHAnsi"/>
          <w:sz w:val="20"/>
        </w:rPr>
        <w:tab/>
        <w:t>...................................................................................................</w:t>
      </w:r>
    </w:p>
    <w:p>
      <w:pPr>
        <w:pBdr>
          <w:top w:val="single" w:sz="6" w:space="1" w:color="auto"/>
          <w:left w:val="single" w:sz="6" w:space="0" w:color="auto"/>
          <w:bottom w:val="single" w:sz="6" w:space="1" w:color="auto"/>
          <w:right w:val="single" w:sz="6" w:space="0" w:color="auto"/>
        </w:pBdr>
        <w:rPr>
          <w:rFonts w:ascii="Century Schoolbook" w:hAnsi="Century Schoolbook" w:cstheme="minorHAnsi"/>
          <w:sz w:val="20"/>
        </w:rPr>
      </w:pPr>
      <w:r>
        <w:rPr>
          <w:rFonts w:ascii="Century Schoolbook" w:hAnsi="Century Schoolbook" w:cstheme="minorHAnsi"/>
          <w:sz w:val="20"/>
        </w:rPr>
        <w:t>Adresse</w:t>
      </w:r>
      <w:r>
        <w:rPr>
          <w:rFonts w:ascii="Century Schoolbook" w:hAnsi="Century Schoolbook" w:cstheme="minorHAnsi"/>
          <w:sz w:val="20"/>
        </w:rPr>
        <w:tab/>
      </w:r>
      <w:r>
        <w:rPr>
          <w:rFonts w:ascii="Century Schoolbook" w:hAnsi="Century Schoolbook" w:cstheme="minorHAnsi"/>
          <w:sz w:val="20"/>
        </w:rPr>
        <w:tab/>
        <w:t>...................................................................................................</w:t>
      </w:r>
    </w:p>
    <w:p>
      <w:pPr>
        <w:pBdr>
          <w:top w:val="single" w:sz="6" w:space="1" w:color="auto"/>
          <w:left w:val="single" w:sz="6" w:space="0" w:color="auto"/>
          <w:bottom w:val="single" w:sz="6" w:space="1" w:color="auto"/>
          <w:right w:val="single" w:sz="6" w:space="0" w:color="auto"/>
        </w:pBdr>
        <w:rPr>
          <w:rFonts w:ascii="Century Schoolbook" w:hAnsi="Century Schoolbook" w:cstheme="minorHAnsi"/>
          <w:sz w:val="20"/>
        </w:rPr>
      </w:pPr>
      <w:r>
        <w:rPr>
          <w:rFonts w:ascii="Century Schoolbook" w:hAnsi="Century Schoolbook" w:cstheme="minorHAnsi"/>
          <w:sz w:val="20"/>
        </w:rPr>
        <w:t>Localité</w:t>
      </w:r>
      <w:r>
        <w:rPr>
          <w:rFonts w:ascii="Century Schoolbook" w:hAnsi="Century Schoolbook" w:cstheme="minorHAnsi"/>
          <w:sz w:val="20"/>
        </w:rPr>
        <w:tab/>
      </w:r>
      <w:r>
        <w:rPr>
          <w:rFonts w:ascii="Century Schoolbook" w:hAnsi="Century Schoolbook" w:cstheme="minorHAnsi"/>
          <w:sz w:val="20"/>
        </w:rPr>
        <w:tab/>
        <w:t>...................................................................................................</w:t>
      </w:r>
    </w:p>
    <w:p>
      <w:pPr>
        <w:pBdr>
          <w:top w:val="single" w:sz="6" w:space="1" w:color="auto"/>
          <w:left w:val="single" w:sz="6" w:space="0" w:color="auto"/>
          <w:bottom w:val="single" w:sz="6" w:space="1" w:color="auto"/>
          <w:right w:val="single" w:sz="6" w:space="0" w:color="auto"/>
        </w:pBdr>
        <w:rPr>
          <w:rFonts w:ascii="Century Schoolbook" w:hAnsi="Century Schoolbook" w:cstheme="minorHAnsi"/>
          <w:sz w:val="20"/>
        </w:rPr>
      </w:pPr>
      <w:r>
        <w:rPr>
          <w:rFonts w:ascii="Century Schoolbook" w:hAnsi="Century Schoolbook" w:cstheme="minorHAnsi"/>
          <w:sz w:val="20"/>
        </w:rPr>
        <w:t>Téléphone</w:t>
      </w:r>
      <w:r>
        <w:rPr>
          <w:rFonts w:ascii="Century Schoolbook" w:hAnsi="Century Schoolbook" w:cstheme="minorHAnsi"/>
          <w:sz w:val="20"/>
        </w:rPr>
        <w:tab/>
      </w:r>
      <w:r>
        <w:rPr>
          <w:rFonts w:ascii="Century Schoolbook" w:hAnsi="Century Schoolbook" w:cstheme="minorHAnsi"/>
          <w:sz w:val="20"/>
        </w:rPr>
        <w:tab/>
        <w:t>...................................................................................................</w:t>
      </w:r>
    </w:p>
    <w:p>
      <w:pPr>
        <w:pBdr>
          <w:top w:val="single" w:sz="6" w:space="1" w:color="auto"/>
          <w:left w:val="single" w:sz="6" w:space="0" w:color="auto"/>
          <w:bottom w:val="single" w:sz="6" w:space="1" w:color="auto"/>
          <w:right w:val="single" w:sz="6" w:space="0" w:color="auto"/>
        </w:pBdr>
        <w:rPr>
          <w:rFonts w:ascii="Century Schoolbook" w:hAnsi="Century Schoolbook"/>
        </w:rPr>
      </w:pPr>
      <w:r>
        <w:rPr>
          <w:rFonts w:ascii="Century Schoolbook" w:hAnsi="Century Schoolbook" w:cstheme="minorHAnsi"/>
          <w:sz w:val="20"/>
        </w:rPr>
        <w:t>Matricule</w:t>
      </w:r>
      <w:r>
        <w:rPr>
          <w:rFonts w:ascii="Century Schoolbook" w:hAnsi="Century Schoolbook"/>
          <w:sz w:val="20"/>
        </w:rPr>
        <w:tab/>
      </w:r>
      <w:r>
        <w:rPr>
          <w:rFonts w:ascii="Century Schoolbook" w:hAnsi="Century Schoolbook"/>
        </w:rPr>
        <w:tab/>
        <w:t>..........................................................................................</w:t>
      </w:r>
    </w:p>
    <w:p>
      <w:pPr>
        <w:rPr>
          <w:rFonts w:ascii="Century Schoolbook" w:hAnsi="Century Schoolbook"/>
          <w:sz w:val="10"/>
        </w:rPr>
      </w:pPr>
    </w:p>
    <w:p>
      <w:pPr>
        <w:rPr>
          <w:rFonts w:ascii="Century Schoolbook" w:hAnsi="Century Schoolbook"/>
          <w:sz w:val="20"/>
        </w:rPr>
      </w:pPr>
      <w:r>
        <w:rPr>
          <w:rFonts w:ascii="Century Schoolbook" w:hAnsi="Century Schoolbook"/>
          <w:sz w:val="20"/>
        </w:rPr>
        <w:t>dans la fonction de sélection/de promotion</w:t>
      </w:r>
      <w:r>
        <w:rPr>
          <w:rStyle w:val="Appelnotedebasdep"/>
          <w:rFonts w:ascii="Century Schoolbook" w:hAnsi="Century Schoolbook"/>
          <w:sz w:val="20"/>
        </w:rPr>
        <w:footnoteReference w:id="3"/>
      </w:r>
      <w:r>
        <w:rPr>
          <w:rFonts w:ascii="Century Schoolbook" w:hAnsi="Century Schoolbook"/>
          <w:sz w:val="20"/>
        </w:rPr>
        <w:t xml:space="preserve"> de …………………………… </w:t>
      </w:r>
    </w:p>
    <w:p>
      <w:pPr>
        <w:rPr>
          <w:rFonts w:ascii="Century Schoolbook" w:hAnsi="Century Schoolbook"/>
          <w:sz w:val="20"/>
        </w:rPr>
      </w:pPr>
    </w:p>
    <w:p>
      <w:pPr>
        <w:jc w:val="both"/>
        <w:rPr>
          <w:rFonts w:ascii="Century Schoolbook" w:hAnsi="Century Schoolbook"/>
          <w:sz w:val="20"/>
        </w:rPr>
      </w:pPr>
      <w:r>
        <w:rPr>
          <w:rFonts w:ascii="Century Schoolbook" w:hAnsi="Century Schoolbook"/>
          <w:b/>
          <w:sz w:val="20"/>
        </w:rPr>
        <w:t>Article 41</w:t>
      </w:r>
      <w:r>
        <w:rPr>
          <w:rFonts w:ascii="Century Schoolbook" w:hAnsi="Century Schoolbook"/>
          <w:b/>
          <w:i/>
          <w:sz w:val="20"/>
        </w:rPr>
        <w:t>ter</w:t>
      </w:r>
      <w:r>
        <w:rPr>
          <w:rFonts w:ascii="Century Schoolbook" w:hAnsi="Century Schoolbook"/>
          <w:b/>
          <w:sz w:val="20"/>
        </w:rPr>
        <w:t>, alinéa 1</w:t>
      </w:r>
      <w:r>
        <w:rPr>
          <w:rFonts w:ascii="Century Schoolbook" w:hAnsi="Century Schoolbook"/>
          <w:b/>
          <w:sz w:val="20"/>
          <w:vertAlign w:val="superscript"/>
        </w:rPr>
        <w:t>er</w:t>
      </w:r>
      <w:r>
        <w:rPr>
          <w:rFonts w:ascii="Century Schoolbook" w:hAnsi="Century Schoolbook"/>
          <w:sz w:val="20"/>
        </w:rPr>
        <w:t> : Attendu que ce Pouvoir organisateur accepte la demande d’engagement à titre définitif, introduite par le membre du personnel, à partir du</w:t>
      </w:r>
      <w:r>
        <w:rPr>
          <w:rStyle w:val="Appelnotedebasdep"/>
          <w:rFonts w:ascii="Century Schoolbook" w:hAnsi="Century Schoolbook"/>
          <w:sz w:val="20"/>
        </w:rPr>
        <w:footnoteReference w:id="4"/>
      </w:r>
      <w:r>
        <w:rPr>
          <w:rFonts w:ascii="Century Schoolbook" w:hAnsi="Century Schoolbook"/>
          <w:sz w:val="20"/>
        </w:rPr>
        <w:t>............................................</w:t>
      </w:r>
    </w:p>
    <w:p>
      <w:pPr>
        <w:rPr>
          <w:rFonts w:ascii="Century Schoolbook" w:hAnsi="Century Schoolbook"/>
          <w:sz w:val="20"/>
        </w:rPr>
      </w:pPr>
    </w:p>
    <w:p>
      <w:pPr>
        <w:rPr>
          <w:rFonts w:ascii="Century Schoolbook" w:hAnsi="Century Schoolbook"/>
          <w:sz w:val="20"/>
        </w:rPr>
      </w:pPr>
      <w:r>
        <w:rPr>
          <w:rFonts w:ascii="Century Schoolbook" w:hAnsi="Century Schoolbook"/>
          <w:sz w:val="20"/>
        </w:rPr>
        <w:t>Dans l'établissement d'enseignement</w:t>
      </w:r>
      <w:r>
        <w:rPr>
          <w:rStyle w:val="Appelnotedebasdep"/>
          <w:rFonts w:ascii="Century Schoolbook" w:hAnsi="Century Schoolbook"/>
          <w:sz w:val="20"/>
        </w:rPr>
        <w:footnoteReference w:id="5"/>
      </w:r>
      <w:r>
        <w:rPr>
          <w:rFonts w:ascii="Century Schoolbook" w:hAnsi="Century Schoolbook"/>
          <w:sz w:val="20"/>
        </w:rPr>
        <w:t>.................................................................................</w:t>
      </w:r>
    </w:p>
    <w:p>
      <w:pPr>
        <w:rPr>
          <w:rFonts w:ascii="Century Schoolbook" w:hAnsi="Century Schoolbook"/>
          <w:sz w:val="20"/>
        </w:rPr>
      </w:pP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D4B4"/>
        <w:tblLook w:val="04A0" w:firstRow="1" w:lastRow="0" w:firstColumn="1" w:lastColumn="0" w:noHBand="0" w:noVBand="1"/>
      </w:tblPr>
      <w:tblGrid>
        <w:gridCol w:w="7879"/>
        <w:gridCol w:w="1228"/>
      </w:tblGrid>
      <w:tr>
        <w:trPr>
          <w:trHeight w:val="273"/>
          <w:jc w:val="center"/>
        </w:trPr>
        <w:tc>
          <w:tcPr>
            <w:tcW w:w="7879" w:type="dxa"/>
            <w:shd w:val="clear" w:color="auto" w:fill="FBD4B4"/>
          </w:tcPr>
          <w:p>
            <w:pPr>
              <w:jc w:val="center"/>
              <w:rPr>
                <w:rFonts w:ascii="Arial" w:hAnsi="Arial" w:cs="Arial"/>
                <w:b/>
                <w:szCs w:val="24"/>
              </w:rPr>
            </w:pPr>
            <w:r>
              <w:rPr>
                <w:rFonts w:ascii="Arial" w:hAnsi="Arial" w:cs="Arial"/>
                <w:b/>
                <w:szCs w:val="24"/>
              </w:rPr>
              <w:t>Fonction</w:t>
            </w:r>
          </w:p>
        </w:tc>
        <w:tc>
          <w:tcPr>
            <w:tcW w:w="1228" w:type="dxa"/>
            <w:shd w:val="clear" w:color="auto" w:fill="FBD4B4"/>
          </w:tcPr>
          <w:p>
            <w:pPr>
              <w:jc w:val="center"/>
              <w:rPr>
                <w:rFonts w:ascii="Arial" w:hAnsi="Arial" w:cs="Arial"/>
                <w:b/>
                <w:szCs w:val="24"/>
              </w:rPr>
            </w:pPr>
            <w:r>
              <w:rPr>
                <w:rFonts w:ascii="Arial" w:hAnsi="Arial" w:cs="Arial"/>
                <w:b/>
                <w:szCs w:val="24"/>
              </w:rPr>
              <w:t>Volume</w:t>
            </w:r>
          </w:p>
        </w:tc>
      </w:tr>
      <w:tr>
        <w:trPr>
          <w:trHeight w:val="348"/>
          <w:jc w:val="center"/>
        </w:trPr>
        <w:tc>
          <w:tcPr>
            <w:tcW w:w="7879" w:type="dxa"/>
            <w:shd w:val="clear" w:color="auto" w:fill="FBD4B4"/>
          </w:tcPr>
          <w:p>
            <w:pPr>
              <w:rPr>
                <w:rFonts w:ascii="Arial" w:hAnsi="Arial" w:cs="Arial"/>
                <w:b/>
                <w:szCs w:val="22"/>
              </w:rPr>
            </w:pPr>
          </w:p>
        </w:tc>
        <w:tc>
          <w:tcPr>
            <w:tcW w:w="1228" w:type="dxa"/>
            <w:shd w:val="clear" w:color="auto" w:fill="FBD4B4"/>
          </w:tcPr>
          <w:p>
            <w:pPr>
              <w:jc w:val="center"/>
              <w:rPr>
                <w:rFonts w:ascii="Arial" w:hAnsi="Arial" w:cs="Arial"/>
                <w:b/>
                <w:szCs w:val="22"/>
              </w:rPr>
            </w:pPr>
          </w:p>
        </w:tc>
      </w:tr>
    </w:tbl>
    <w:p>
      <w:pPr>
        <w:jc w:val="both"/>
        <w:rPr>
          <w:rFonts w:ascii="Calibri" w:hAnsi="Calibri" w:cs="Calibri"/>
          <w:sz w:val="16"/>
          <w:szCs w:val="16"/>
        </w:rPr>
      </w:pPr>
      <w:bookmarkStart w:id="0" w:name="_GoBack"/>
      <w:r>
        <w:rPr>
          <w:rFonts w:ascii="Calibri" w:hAnsi="Calibri" w:cs="Calibri"/>
          <w:sz w:val="16"/>
          <w:szCs w:val="16"/>
        </w:rPr>
        <w:t>Pour les fonctions de recrutement, reprendre l’intitulé exacte de la fonction tel qu’il est repris dans l’AGCF du 5 juin 2014 relatif aux fonctions, titres de capacité et barèmes portant exécution des articles 7, 16, 50 et 263 du décret du 11 avril 2014 réglementant les titres et fonctions dans l'enseignement fondamental et secondaire organisé et subventionné par la Communauté française. </w:t>
      </w:r>
    </w:p>
    <w:p>
      <w:pPr>
        <w:tabs>
          <w:tab w:val="left" w:pos="6804"/>
        </w:tabs>
        <w:jc w:val="both"/>
        <w:rPr>
          <w:rFonts w:asciiTheme="minorHAnsi" w:hAnsiTheme="minorHAnsi" w:cstheme="minorHAnsi"/>
          <w:sz w:val="16"/>
          <w:szCs w:val="16"/>
        </w:rPr>
      </w:pPr>
      <w:r>
        <w:rPr>
          <w:rFonts w:asciiTheme="minorHAnsi" w:hAnsiTheme="minorHAnsi" w:cstheme="minorHAnsi"/>
          <w:sz w:val="16"/>
          <w:szCs w:val="16"/>
          <w:u w:val="single"/>
        </w:rPr>
        <w:t>Uniquement pour le membre du personnel bénéficiant de la mesure transitoire</w:t>
      </w:r>
      <w:r>
        <w:rPr>
          <w:rFonts w:asciiTheme="minorHAnsi" w:hAnsiTheme="minorHAnsi" w:cstheme="minorHAnsi"/>
          <w:sz w:val="16"/>
          <w:szCs w:val="16"/>
        </w:rPr>
        <w:t xml:space="preserve"> visée à l’article 270, alinéa 2 (extension de l’engagement à titre définitif dans un « cours », ou à l’article 288 (engagement à titre définitif dans un « cours ») du décret du 11 avril 2014 </w:t>
      </w:r>
      <w:r>
        <w:rPr>
          <w:rFonts w:asciiTheme="minorHAnsi" w:hAnsiTheme="minorHAnsi" w:cstheme="minorHAnsi"/>
          <w:bCs/>
          <w:i/>
          <w:sz w:val="16"/>
          <w:szCs w:val="16"/>
        </w:rPr>
        <w:t>réglementant les titres et fonctions dans l'enseignement fondamental et secondaire organisé et subventionné par la Communauté française</w:t>
      </w:r>
      <w:r>
        <w:rPr>
          <w:rFonts w:asciiTheme="minorHAnsi" w:hAnsiTheme="minorHAnsi" w:cstheme="minorHAnsi"/>
          <w:bCs/>
          <w:sz w:val="16"/>
          <w:szCs w:val="16"/>
        </w:rPr>
        <w:t>, indiquer l’intitulé du « cours »</w:t>
      </w:r>
      <w:r>
        <w:rPr>
          <w:rStyle w:val="Appelnotedebasdep"/>
          <w:rFonts w:asciiTheme="minorHAnsi" w:hAnsiTheme="minorHAnsi" w:cstheme="minorHAnsi"/>
          <w:bCs/>
          <w:sz w:val="16"/>
          <w:szCs w:val="16"/>
        </w:rPr>
        <w:footnoteReference w:id="6"/>
      </w:r>
      <w:r>
        <w:rPr>
          <w:rFonts w:asciiTheme="minorHAnsi" w:hAnsiTheme="minorHAnsi" w:cstheme="minorHAnsi"/>
          <w:bCs/>
          <w:sz w:val="16"/>
          <w:szCs w:val="16"/>
        </w:rPr>
        <w:t>.</w:t>
      </w:r>
      <w:r>
        <w:rPr>
          <w:rFonts w:asciiTheme="minorHAnsi" w:hAnsiTheme="minorHAnsi" w:cstheme="minorHAnsi"/>
          <w:sz w:val="16"/>
          <w:szCs w:val="16"/>
        </w:rPr>
        <w:t xml:space="preserve"> </w:t>
      </w:r>
    </w:p>
    <w:bookmarkEnd w:id="0"/>
    <w:p>
      <w:pPr>
        <w:tabs>
          <w:tab w:val="left" w:pos="6804"/>
        </w:tabs>
        <w:jc w:val="right"/>
        <w:rPr>
          <w:rFonts w:ascii="Century Schoolbook" w:hAnsi="Century Schoolbook"/>
        </w:rPr>
      </w:pPr>
    </w:p>
    <w:p>
      <w:pPr>
        <w:tabs>
          <w:tab w:val="left" w:pos="6804"/>
        </w:tabs>
        <w:jc w:val="right"/>
        <w:rPr>
          <w:rFonts w:ascii="Century Schoolbook" w:hAnsi="Century Schoolbook"/>
        </w:rPr>
      </w:pPr>
    </w:p>
    <w:p>
      <w:pPr>
        <w:tabs>
          <w:tab w:val="left" w:pos="6804"/>
        </w:tabs>
        <w:jc w:val="right"/>
        <w:rPr>
          <w:rFonts w:ascii="Century Schoolbook" w:hAnsi="Century Schoolbook"/>
          <w:b/>
        </w:rPr>
      </w:pPr>
      <w:r>
        <w:rPr>
          <w:rFonts w:ascii="Century Schoolbook" w:hAnsi="Century Schoolbook"/>
          <w:b/>
        </w:rPr>
        <w:t>Annexe 24 page 1</w:t>
      </w:r>
    </w:p>
    <w:p>
      <w:pPr>
        <w:rPr>
          <w:rFonts w:ascii="Arial" w:hAnsi="Arial" w:cs="Arial"/>
          <w:b/>
          <w:sz w:val="20"/>
        </w:rPr>
      </w:pPr>
    </w:p>
    <w:p>
      <w:pPr>
        <w:rPr>
          <w:rFonts w:ascii="Arial" w:hAnsi="Arial" w:cs="Arial"/>
          <w:b/>
          <w:sz w:val="20"/>
        </w:rPr>
      </w:pPr>
    </w:p>
    <w:p>
      <w:pPr>
        <w:rPr>
          <w:rFonts w:ascii="Century Schoolbook" w:hAnsi="Century Schoolbook"/>
          <w:sz w:val="20"/>
        </w:rPr>
      </w:pPr>
      <w:r>
        <w:rPr>
          <w:rFonts w:ascii="Century Schoolbook" w:hAnsi="Century Schoolbook"/>
          <w:b/>
          <w:sz w:val="20"/>
        </w:rPr>
        <w:t>Article 41</w:t>
      </w:r>
      <w:r>
        <w:rPr>
          <w:rFonts w:ascii="Century Schoolbook" w:hAnsi="Century Schoolbook"/>
          <w:b/>
          <w:i/>
          <w:sz w:val="20"/>
        </w:rPr>
        <w:t>ter</w:t>
      </w:r>
      <w:r>
        <w:rPr>
          <w:rFonts w:ascii="Century Schoolbook" w:hAnsi="Century Schoolbook"/>
          <w:b/>
          <w:sz w:val="20"/>
        </w:rPr>
        <w:t>, alinéa 2</w:t>
      </w:r>
      <w:r>
        <w:rPr>
          <w:rFonts w:ascii="Century Schoolbook" w:hAnsi="Century Schoolbook"/>
          <w:sz w:val="20"/>
        </w:rPr>
        <w:t xml:space="preserve"> : SI LE MEMBRE DU PERSONNEL CHANGE DE P.O. : </w:t>
      </w:r>
    </w:p>
    <w:p>
      <w:pPr>
        <w:rPr>
          <w:rFonts w:ascii="Century Schoolbook" w:hAnsi="Century Schoolbook"/>
          <w:sz w:val="20"/>
        </w:rPr>
      </w:pPr>
    </w:p>
    <w:p>
      <w:pPr>
        <w:rPr>
          <w:rFonts w:ascii="Century Schoolbook" w:hAnsi="Century Schoolbook"/>
          <w:sz w:val="20"/>
        </w:rPr>
      </w:pPr>
      <w:r>
        <w:rPr>
          <w:rFonts w:ascii="Century Schoolbook" w:hAnsi="Century Schoolbook"/>
          <w:sz w:val="20"/>
        </w:rPr>
        <w:t>Attendu que le Pouvoir organisateur</w:t>
      </w:r>
      <w:r>
        <w:rPr>
          <w:rStyle w:val="Appelnotedebasdep"/>
          <w:rFonts w:ascii="Century Schoolbook" w:hAnsi="Century Schoolbook"/>
          <w:sz w:val="20"/>
        </w:rPr>
        <w:footnoteReference w:id="7"/>
      </w:r>
      <w:r>
        <w:rPr>
          <w:rFonts w:ascii="Century Schoolbook" w:hAnsi="Century Schoolbook"/>
          <w:sz w:val="20"/>
        </w:rPr>
        <w:t>........................................................................................................</w:t>
      </w:r>
    </w:p>
    <w:p>
      <w:pPr>
        <w:rPr>
          <w:rFonts w:ascii="Century Schoolbook" w:hAnsi="Century Schoolbook"/>
          <w:sz w:val="20"/>
        </w:rPr>
      </w:pPr>
      <w:r>
        <w:rPr>
          <w:rFonts w:ascii="Century Schoolbook" w:hAnsi="Century Schoolbook"/>
          <w:sz w:val="20"/>
        </w:rPr>
        <w:t>...................................................................................................................................................................</w:t>
      </w:r>
    </w:p>
    <w:p>
      <w:pPr>
        <w:rPr>
          <w:rFonts w:ascii="Century Schoolbook" w:hAnsi="Century Schoolbook"/>
          <w:sz w:val="20"/>
        </w:rPr>
      </w:pPr>
      <w:proofErr w:type="gramStart"/>
      <w:r>
        <w:rPr>
          <w:rFonts w:ascii="Century Schoolbook" w:hAnsi="Century Schoolbook"/>
          <w:sz w:val="20"/>
        </w:rPr>
        <w:t>accepte</w:t>
      </w:r>
      <w:proofErr w:type="gramEnd"/>
      <w:r>
        <w:rPr>
          <w:rFonts w:ascii="Century Schoolbook" w:hAnsi="Century Schoolbook"/>
          <w:sz w:val="20"/>
        </w:rPr>
        <w:t xml:space="preserve"> aussi la demande d’engagement à titre définitif introduite par le membre du personnel, à partir du</w:t>
      </w:r>
      <w:r>
        <w:rPr>
          <w:rStyle w:val="Appelnotedebasdep"/>
          <w:rFonts w:ascii="Century Schoolbook" w:hAnsi="Century Schoolbook"/>
          <w:sz w:val="20"/>
        </w:rPr>
        <w:footnoteReference w:id="8"/>
      </w:r>
      <w:r>
        <w:rPr>
          <w:rFonts w:ascii="Century Schoolbook" w:hAnsi="Century Schoolbook"/>
          <w:sz w:val="20"/>
        </w:rPr>
        <w:t>.............................................. dans l'établissement d'enseignement</w:t>
      </w:r>
      <w:r>
        <w:rPr>
          <w:rStyle w:val="Appelnotedebasdep"/>
          <w:rFonts w:ascii="Century Schoolbook" w:hAnsi="Century Schoolbook"/>
          <w:sz w:val="20"/>
        </w:rPr>
        <w:footnoteReference w:id="9"/>
      </w:r>
      <w:r>
        <w:rPr>
          <w:rFonts w:ascii="Century Schoolbook" w:hAnsi="Century Schoolbook"/>
          <w:sz w:val="20"/>
        </w:rPr>
        <w:t xml:space="preserve"> ......................................</w:t>
      </w:r>
    </w:p>
    <w:p>
      <w:pPr>
        <w:rPr>
          <w:rFonts w:ascii="Century Schoolbook" w:hAnsi="Century Schoolbook"/>
          <w:sz w:val="20"/>
        </w:rPr>
      </w:pPr>
      <w:r>
        <w:rPr>
          <w:rFonts w:ascii="Century Schoolbook" w:hAnsi="Century Schoolbook"/>
          <w:sz w:val="20"/>
        </w:rPr>
        <w:t>...................................................................................................................................................................</w:t>
      </w:r>
    </w:p>
    <w:p>
      <w:pPr>
        <w:rPr>
          <w:rFonts w:ascii="Century Schoolbook" w:hAnsi="Century Schoolbook"/>
          <w:sz w:val="20"/>
        </w:rPr>
      </w:pP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D4B4"/>
        <w:tblLook w:val="04A0" w:firstRow="1" w:lastRow="0" w:firstColumn="1" w:lastColumn="0" w:noHBand="0" w:noVBand="1"/>
      </w:tblPr>
      <w:tblGrid>
        <w:gridCol w:w="7879"/>
        <w:gridCol w:w="1228"/>
      </w:tblGrid>
      <w:tr>
        <w:trPr>
          <w:trHeight w:val="273"/>
          <w:jc w:val="center"/>
        </w:trPr>
        <w:tc>
          <w:tcPr>
            <w:tcW w:w="7879" w:type="dxa"/>
            <w:shd w:val="clear" w:color="auto" w:fill="FBD4B4"/>
          </w:tcPr>
          <w:p>
            <w:pPr>
              <w:jc w:val="center"/>
              <w:rPr>
                <w:rFonts w:ascii="Arial" w:hAnsi="Arial" w:cs="Arial"/>
                <w:b/>
                <w:szCs w:val="24"/>
              </w:rPr>
            </w:pPr>
            <w:r>
              <w:rPr>
                <w:rFonts w:ascii="Arial" w:hAnsi="Arial" w:cs="Arial"/>
                <w:b/>
                <w:szCs w:val="24"/>
              </w:rPr>
              <w:t>Fonction</w:t>
            </w:r>
          </w:p>
        </w:tc>
        <w:tc>
          <w:tcPr>
            <w:tcW w:w="1228" w:type="dxa"/>
            <w:shd w:val="clear" w:color="auto" w:fill="FBD4B4"/>
          </w:tcPr>
          <w:p>
            <w:pPr>
              <w:jc w:val="center"/>
              <w:rPr>
                <w:rFonts w:ascii="Arial" w:hAnsi="Arial" w:cs="Arial"/>
                <w:b/>
                <w:szCs w:val="24"/>
              </w:rPr>
            </w:pPr>
            <w:r>
              <w:rPr>
                <w:rFonts w:ascii="Arial" w:hAnsi="Arial" w:cs="Arial"/>
                <w:b/>
                <w:szCs w:val="24"/>
              </w:rPr>
              <w:t>Volume</w:t>
            </w:r>
          </w:p>
        </w:tc>
      </w:tr>
      <w:tr>
        <w:trPr>
          <w:trHeight w:val="348"/>
          <w:jc w:val="center"/>
        </w:trPr>
        <w:tc>
          <w:tcPr>
            <w:tcW w:w="7879" w:type="dxa"/>
            <w:shd w:val="clear" w:color="auto" w:fill="FBD4B4"/>
          </w:tcPr>
          <w:p>
            <w:pPr>
              <w:rPr>
                <w:rFonts w:ascii="Arial" w:hAnsi="Arial" w:cs="Arial"/>
                <w:b/>
                <w:szCs w:val="22"/>
              </w:rPr>
            </w:pPr>
          </w:p>
        </w:tc>
        <w:tc>
          <w:tcPr>
            <w:tcW w:w="1228" w:type="dxa"/>
            <w:shd w:val="clear" w:color="auto" w:fill="FBD4B4"/>
          </w:tcPr>
          <w:p>
            <w:pPr>
              <w:jc w:val="center"/>
              <w:rPr>
                <w:rFonts w:ascii="Arial" w:hAnsi="Arial" w:cs="Arial"/>
                <w:b/>
                <w:szCs w:val="22"/>
              </w:rPr>
            </w:pPr>
          </w:p>
        </w:tc>
      </w:tr>
    </w:tbl>
    <w:p>
      <w:pPr>
        <w:jc w:val="both"/>
        <w:rPr>
          <w:rFonts w:ascii="Calibri" w:hAnsi="Calibri" w:cs="Calibri"/>
          <w:sz w:val="16"/>
          <w:szCs w:val="16"/>
        </w:rPr>
      </w:pPr>
      <w:r>
        <w:rPr>
          <w:rFonts w:ascii="Calibri" w:hAnsi="Calibri" w:cs="Calibri"/>
          <w:sz w:val="16"/>
          <w:szCs w:val="16"/>
        </w:rPr>
        <w:t>Pour les fonctions de recrutement, reprendre l’intitulé exacte de la fonction tel qu’il est repris dans l’AGCF du 5 juin 2014 relatif aux fonctions, titres de capacité et barèmes portant exécution des articles 7, 16, 50 et 263 du décret du 11 avril 2014 réglementant les titres et fonctions dans l'enseignement fondamental et secondaire organisé et subventionné par la Communauté française.</w:t>
      </w:r>
    </w:p>
    <w:p>
      <w:pPr>
        <w:tabs>
          <w:tab w:val="left" w:pos="6804"/>
        </w:tabs>
        <w:jc w:val="both"/>
        <w:rPr>
          <w:rFonts w:asciiTheme="minorHAnsi" w:hAnsiTheme="minorHAnsi" w:cstheme="minorHAnsi"/>
          <w:sz w:val="16"/>
          <w:szCs w:val="16"/>
        </w:rPr>
      </w:pPr>
      <w:r>
        <w:rPr>
          <w:rFonts w:asciiTheme="minorHAnsi" w:hAnsiTheme="minorHAnsi" w:cstheme="minorHAnsi"/>
          <w:sz w:val="16"/>
          <w:szCs w:val="16"/>
          <w:u w:val="single"/>
        </w:rPr>
        <w:t>Uniquement pour le membre du personnel bénéficiant de la mesure transitoire</w:t>
      </w:r>
      <w:r>
        <w:rPr>
          <w:rFonts w:asciiTheme="minorHAnsi" w:hAnsiTheme="minorHAnsi" w:cstheme="minorHAnsi"/>
          <w:sz w:val="16"/>
          <w:szCs w:val="16"/>
        </w:rPr>
        <w:t xml:space="preserve"> visée à l’article 270, alinéa 2 (extension de l’engagement à titre définitif dans un « cours », ou à l’article 288 (engagement à titre définitif dans un « cours ») du décret du 11 avril 2014 </w:t>
      </w:r>
      <w:r>
        <w:rPr>
          <w:rFonts w:asciiTheme="minorHAnsi" w:hAnsiTheme="minorHAnsi" w:cstheme="minorHAnsi"/>
          <w:bCs/>
          <w:i/>
          <w:sz w:val="16"/>
          <w:szCs w:val="16"/>
        </w:rPr>
        <w:t>réglementant les titres et fonctions dans l'enseignement fondamental et secondaire organisé et subventionné par la Communauté française</w:t>
      </w:r>
      <w:r>
        <w:rPr>
          <w:rFonts w:asciiTheme="minorHAnsi" w:hAnsiTheme="minorHAnsi" w:cstheme="minorHAnsi"/>
          <w:bCs/>
          <w:sz w:val="16"/>
          <w:szCs w:val="16"/>
        </w:rPr>
        <w:t>, indiquer l’intitulé du « cours »</w:t>
      </w:r>
      <w:r>
        <w:rPr>
          <w:rStyle w:val="Appelnotedebasdep"/>
          <w:rFonts w:asciiTheme="minorHAnsi" w:hAnsiTheme="minorHAnsi" w:cstheme="minorHAnsi"/>
          <w:bCs/>
          <w:sz w:val="16"/>
          <w:szCs w:val="16"/>
        </w:rPr>
        <w:footnoteReference w:id="10"/>
      </w:r>
      <w:r>
        <w:rPr>
          <w:rFonts w:asciiTheme="minorHAnsi" w:hAnsiTheme="minorHAnsi" w:cstheme="minorHAnsi"/>
          <w:bCs/>
          <w:sz w:val="16"/>
          <w:szCs w:val="16"/>
        </w:rPr>
        <w:t>.</w:t>
      </w:r>
      <w:r>
        <w:rPr>
          <w:rFonts w:asciiTheme="minorHAnsi" w:hAnsiTheme="minorHAnsi" w:cstheme="minorHAnsi"/>
          <w:sz w:val="16"/>
          <w:szCs w:val="16"/>
        </w:rPr>
        <w:t xml:space="preserve"> </w:t>
      </w:r>
    </w:p>
    <w:p>
      <w:pPr>
        <w:tabs>
          <w:tab w:val="left" w:pos="6804"/>
        </w:tabs>
        <w:jc w:val="both"/>
        <w:rPr>
          <w:rFonts w:asciiTheme="minorHAnsi" w:hAnsiTheme="minorHAnsi" w:cstheme="minorHAnsi"/>
          <w:sz w:val="16"/>
          <w:szCs w:val="16"/>
        </w:rPr>
      </w:pPr>
      <w:r>
        <w:rPr>
          <w:rFonts w:asciiTheme="minorHAnsi" w:hAnsiTheme="minorHAnsi" w:cstheme="minorHAnsi"/>
          <w:sz w:val="16"/>
          <w:szCs w:val="16"/>
        </w:rPr>
        <w:t xml:space="preserve">                    </w:t>
      </w:r>
    </w:p>
    <w:p>
      <w:pPr>
        <w:rPr>
          <w:rFonts w:ascii="Century Schoolbook" w:hAnsi="Century Schoolbook"/>
          <w:b/>
          <w:sz w:val="20"/>
          <w:u w:val="single"/>
        </w:rPr>
      </w:pPr>
    </w:p>
    <w:p>
      <w:pPr>
        <w:rPr>
          <w:rFonts w:ascii="Century Schoolbook" w:hAnsi="Century Schoolbook"/>
          <w:sz w:val="20"/>
        </w:rPr>
      </w:pPr>
      <w:r>
        <w:rPr>
          <w:rFonts w:ascii="Century Schoolbook" w:hAnsi="Century Schoolbook"/>
          <w:b/>
          <w:sz w:val="20"/>
          <w:u w:val="single"/>
        </w:rPr>
        <w:t>Article 2</w:t>
      </w:r>
      <w:r>
        <w:rPr>
          <w:rFonts w:ascii="Century Schoolbook" w:hAnsi="Century Schoolbook"/>
          <w:sz w:val="20"/>
        </w:rPr>
        <w:t xml:space="preserve"> </w:t>
      </w:r>
    </w:p>
    <w:p>
      <w:pPr>
        <w:rPr>
          <w:rFonts w:ascii="Century Schoolbook" w:hAnsi="Century Schoolbook"/>
          <w:sz w:val="20"/>
        </w:rPr>
      </w:pPr>
    </w:p>
    <w:p>
      <w:pPr>
        <w:rPr>
          <w:rFonts w:ascii="Century Schoolbook" w:hAnsi="Century Schoolbook"/>
          <w:sz w:val="20"/>
        </w:rPr>
      </w:pPr>
      <w:r>
        <w:rPr>
          <w:rFonts w:ascii="Century Schoolbook" w:hAnsi="Century Schoolbook"/>
          <w:sz w:val="20"/>
        </w:rPr>
        <w:t xml:space="preserve">Le Pouvoir organisateur ........................................................................................................................... </w:t>
      </w:r>
    </w:p>
    <w:p>
      <w:pPr>
        <w:rPr>
          <w:rFonts w:ascii="Century Schoolbook" w:hAnsi="Century Schoolbook"/>
          <w:sz w:val="20"/>
        </w:rPr>
      </w:pPr>
    </w:p>
    <w:p>
      <w:pPr>
        <w:rPr>
          <w:rFonts w:ascii="Century Schoolbook" w:hAnsi="Century Schoolbook"/>
          <w:sz w:val="20"/>
        </w:rPr>
      </w:pPr>
      <w:proofErr w:type="gramStart"/>
      <w:r>
        <w:rPr>
          <w:rFonts w:ascii="Century Schoolbook" w:hAnsi="Century Schoolbook"/>
          <w:sz w:val="20"/>
        </w:rPr>
        <w:t>qui</w:t>
      </w:r>
      <w:proofErr w:type="gramEnd"/>
      <w:r>
        <w:rPr>
          <w:rFonts w:ascii="Century Schoolbook" w:hAnsi="Century Schoolbook"/>
          <w:sz w:val="20"/>
        </w:rPr>
        <w:t xml:space="preserve"> engage le membre du personnel à titre définitif à partir du</w:t>
      </w:r>
      <w:r>
        <w:rPr>
          <w:rStyle w:val="Appelnotedebasdep"/>
          <w:rFonts w:ascii="Century Schoolbook" w:hAnsi="Century Schoolbook"/>
          <w:sz w:val="20"/>
        </w:rPr>
        <w:footnoteReference w:id="11"/>
      </w:r>
      <w:r>
        <w:rPr>
          <w:rFonts w:ascii="Century Schoolbook" w:hAnsi="Century Schoolbook"/>
          <w:sz w:val="20"/>
        </w:rPr>
        <w:t xml:space="preserve"> ........................................................................</w:t>
      </w:r>
    </w:p>
    <w:p>
      <w:pPr>
        <w:rPr>
          <w:rFonts w:ascii="Century Schoolbook" w:hAnsi="Century Schoolbook"/>
          <w:sz w:val="20"/>
        </w:rPr>
      </w:pPr>
    </w:p>
    <w:p>
      <w:pPr>
        <w:pStyle w:val="Paragraphedeliste"/>
        <w:numPr>
          <w:ilvl w:val="0"/>
          <w:numId w:val="1"/>
        </w:numPr>
        <w:rPr>
          <w:rFonts w:ascii="Century Schoolbook" w:hAnsi="Century Schoolbook"/>
          <w:sz w:val="20"/>
        </w:rPr>
      </w:pPr>
      <w:r>
        <w:rPr>
          <w:rFonts w:ascii="Century Schoolbook" w:hAnsi="Century Schoolbook"/>
          <w:sz w:val="20"/>
        </w:rPr>
        <w:t xml:space="preserve">Dans une fonction de </w:t>
      </w:r>
      <w:r>
        <w:rPr>
          <w:rFonts w:ascii="Century Schoolbook" w:hAnsi="Century Schoolbook"/>
          <w:b/>
          <w:sz w:val="20"/>
        </w:rPr>
        <w:t>recrutement</w:t>
      </w:r>
      <w:r>
        <w:rPr>
          <w:rFonts w:ascii="Century Schoolbook" w:hAnsi="Century Schoolbook"/>
          <w:sz w:val="20"/>
        </w:rPr>
        <w:t>, reconnaît que les conditions de l’article 42 §1</w:t>
      </w:r>
      <w:r>
        <w:rPr>
          <w:rFonts w:ascii="Century Schoolbook" w:hAnsi="Century Schoolbook"/>
          <w:sz w:val="20"/>
          <w:vertAlign w:val="superscript"/>
        </w:rPr>
        <w:t>er</w:t>
      </w:r>
      <w:r>
        <w:rPr>
          <w:rFonts w:ascii="Century Schoolbook" w:hAnsi="Century Schoolbook"/>
          <w:sz w:val="20"/>
        </w:rPr>
        <w:t xml:space="preserve"> (à l’exception du 8°, pour ce qui concerne l’ancienneté de fonction, du 10° et du 12°) sont rencontrées ;</w:t>
      </w:r>
    </w:p>
    <w:p>
      <w:pPr>
        <w:pStyle w:val="Paragraphedeliste"/>
        <w:numPr>
          <w:ilvl w:val="0"/>
          <w:numId w:val="1"/>
        </w:numPr>
        <w:rPr>
          <w:rFonts w:ascii="Century Schoolbook" w:hAnsi="Century Schoolbook"/>
          <w:sz w:val="20"/>
        </w:rPr>
      </w:pPr>
      <w:r>
        <w:rPr>
          <w:rFonts w:ascii="Century Schoolbook" w:hAnsi="Century Schoolbook"/>
          <w:sz w:val="20"/>
        </w:rPr>
        <w:t>Dans une fonction de</w:t>
      </w:r>
      <w:r>
        <w:rPr>
          <w:rFonts w:ascii="Century Schoolbook" w:hAnsi="Century Schoolbook"/>
          <w:b/>
          <w:sz w:val="20"/>
        </w:rPr>
        <w:t xml:space="preserve"> sélection</w:t>
      </w:r>
      <w:r>
        <w:rPr>
          <w:rFonts w:ascii="Century Schoolbook" w:hAnsi="Century Schoolbook"/>
          <w:sz w:val="20"/>
        </w:rPr>
        <w:t>, reconnaît que les conditions de l’article 51 sont rencontrées dans l’enseignement subventionné ;</w:t>
      </w:r>
    </w:p>
    <w:p>
      <w:pPr>
        <w:pStyle w:val="Paragraphedeliste"/>
        <w:numPr>
          <w:ilvl w:val="0"/>
          <w:numId w:val="1"/>
        </w:numPr>
        <w:rPr>
          <w:rFonts w:ascii="Century Schoolbook" w:hAnsi="Century Schoolbook"/>
          <w:sz w:val="20"/>
        </w:rPr>
      </w:pPr>
      <w:r>
        <w:rPr>
          <w:rFonts w:ascii="Century Schoolbook" w:hAnsi="Century Schoolbook"/>
          <w:sz w:val="20"/>
        </w:rPr>
        <w:t xml:space="preserve">Dans la fonction de promotion de </w:t>
      </w:r>
      <w:r>
        <w:rPr>
          <w:rFonts w:ascii="Century Schoolbook" w:hAnsi="Century Schoolbook"/>
          <w:b/>
          <w:sz w:val="20"/>
        </w:rPr>
        <w:t>chef de travaux d’atelier</w:t>
      </w:r>
      <w:r>
        <w:rPr>
          <w:rFonts w:ascii="Century Schoolbook" w:hAnsi="Century Schoolbook"/>
          <w:sz w:val="20"/>
        </w:rPr>
        <w:t>, reconnaît que les conditions de l’article 59 sont rencontrées dans l’enseignement subventionné ;</w:t>
      </w:r>
    </w:p>
    <w:p>
      <w:pPr>
        <w:pStyle w:val="Paragraphedeliste"/>
        <w:numPr>
          <w:ilvl w:val="0"/>
          <w:numId w:val="1"/>
        </w:numPr>
        <w:rPr>
          <w:rFonts w:ascii="Century Schoolbook" w:hAnsi="Century Schoolbook"/>
          <w:sz w:val="20"/>
        </w:rPr>
      </w:pPr>
      <w:r>
        <w:rPr>
          <w:rFonts w:ascii="Century Schoolbook" w:hAnsi="Century Schoolbook"/>
          <w:sz w:val="20"/>
        </w:rPr>
        <w:t xml:space="preserve">Dans une fonction de promotion de </w:t>
      </w:r>
      <w:r>
        <w:rPr>
          <w:rFonts w:ascii="Century Schoolbook" w:hAnsi="Century Schoolbook"/>
          <w:b/>
          <w:sz w:val="20"/>
        </w:rPr>
        <w:t xml:space="preserve">directeur </w:t>
      </w:r>
      <w:r>
        <w:rPr>
          <w:rFonts w:ascii="Century Schoolbook" w:hAnsi="Century Schoolbook"/>
          <w:sz w:val="20"/>
        </w:rPr>
        <w:t xml:space="preserve">(autre que celle d’origine), reconnaît que les conditions de l’article 80 du décret du 2 février 2007 sont rencontrées dans l’enseignement subventionné. </w:t>
      </w:r>
    </w:p>
    <w:p>
      <w:pPr>
        <w:pStyle w:val="Paragraphedeliste"/>
        <w:rPr>
          <w:rFonts w:ascii="Century Schoolbook" w:hAnsi="Century Schoolbook"/>
          <w:sz w:val="20"/>
        </w:rPr>
      </w:pPr>
    </w:p>
    <w:p>
      <w:pPr>
        <w:rPr>
          <w:rFonts w:ascii="Century Schoolbook" w:hAnsi="Century Schoolbook"/>
          <w:sz w:val="20"/>
        </w:rPr>
      </w:pPr>
    </w:p>
    <w:p>
      <w:pPr>
        <w:rPr>
          <w:rFonts w:ascii="Century Schoolbook" w:hAnsi="Century Schoolbook"/>
          <w:sz w:val="20"/>
        </w:rPr>
      </w:pPr>
      <w:r>
        <w:rPr>
          <w:rFonts w:ascii="Century Schoolbook" w:hAnsi="Century Schoolbook"/>
          <w:sz w:val="20"/>
        </w:rPr>
        <w:t>Fait en triple exemplaire  à ...................................................., le ...............................................................</w:t>
      </w:r>
    </w:p>
    <w:p>
      <w:pPr>
        <w:rPr>
          <w:rFonts w:ascii="Century Schoolbook" w:hAnsi="Century Schoolbook"/>
          <w:sz w:val="20"/>
        </w:rPr>
      </w:pPr>
    </w:p>
    <w:p>
      <w:pPr>
        <w:ind w:left="6237" w:hanging="6237"/>
        <w:rPr>
          <w:rFonts w:ascii="Century Schoolbook" w:hAnsi="Century Schoolbook"/>
          <w:sz w:val="20"/>
        </w:rPr>
      </w:pPr>
      <w:r>
        <w:rPr>
          <w:rFonts w:ascii="Century Schoolbook" w:hAnsi="Century Schoolbook"/>
          <w:sz w:val="20"/>
        </w:rPr>
        <w:t xml:space="preserve">Le Membre du personnel, </w:t>
      </w:r>
      <w:r>
        <w:rPr>
          <w:rFonts w:ascii="Century Schoolbook" w:hAnsi="Century Schoolbook"/>
          <w:sz w:val="20"/>
        </w:rPr>
        <w:tab/>
        <w:t>Le(s) Pouvoir(s) organisateur(s) (nom, prénom et qualité),</w:t>
      </w:r>
    </w:p>
    <w:p>
      <w:pPr>
        <w:rPr>
          <w:rFonts w:ascii="Century Schoolbook" w:hAnsi="Century Schoolbook"/>
          <w:sz w:val="20"/>
        </w:rPr>
      </w:pPr>
    </w:p>
    <w:p>
      <w:pPr>
        <w:rPr>
          <w:rFonts w:ascii="Century Schoolbook" w:hAnsi="Century Schoolbook"/>
          <w:sz w:val="20"/>
        </w:rPr>
      </w:pPr>
    </w:p>
    <w:p>
      <w:pPr>
        <w:ind w:right="424"/>
        <w:rPr>
          <w:rFonts w:ascii="Century Schoolbook" w:hAnsi="Century Schoolbook"/>
          <w:sz w:val="20"/>
        </w:rPr>
      </w:pPr>
      <w:r>
        <w:rPr>
          <w:rFonts w:ascii="Century Schoolbook" w:hAnsi="Century Schoolbook"/>
          <w:sz w:val="20"/>
        </w:rPr>
        <w:t>Cadre réservé à l’Administration :</w:t>
      </w:r>
    </w:p>
    <w:p>
      <w:pPr>
        <w:ind w:right="424"/>
        <w:rPr>
          <w:rFonts w:ascii="Century Schoolbook" w:hAnsi="Century Schoolbook"/>
          <w:sz w:val="20"/>
        </w:rPr>
      </w:pPr>
    </w:p>
    <w:p>
      <w:pPr>
        <w:pBdr>
          <w:top w:val="single" w:sz="6" w:space="1" w:color="auto"/>
          <w:left w:val="single" w:sz="6" w:space="1" w:color="auto"/>
          <w:bottom w:val="single" w:sz="6" w:space="1" w:color="auto"/>
          <w:right w:val="single" w:sz="6" w:space="1" w:color="auto"/>
        </w:pBdr>
        <w:ind w:right="424"/>
        <w:rPr>
          <w:rFonts w:ascii="Century Schoolbook" w:hAnsi="Century Schoolbook"/>
          <w:sz w:val="20"/>
        </w:rPr>
      </w:pPr>
      <w:r>
        <w:rPr>
          <w:rFonts w:ascii="Century Schoolbook" w:hAnsi="Century Schoolbook"/>
          <w:sz w:val="20"/>
        </w:rPr>
        <w:t xml:space="preserve">L’intéressé(e) </w:t>
      </w:r>
      <w:r>
        <w:rPr>
          <w:rFonts w:ascii="Century Schoolbook" w:hAnsi="Century Schoolbook"/>
          <w:sz w:val="20"/>
        </w:rPr>
        <w:tab/>
      </w:r>
      <w:r>
        <w:rPr>
          <w:rFonts w:ascii="Century Schoolbook" w:hAnsi="Century Schoolbook"/>
          <w:sz w:val="20"/>
        </w:rPr>
        <w:tab/>
      </w:r>
      <w:r>
        <w:rPr>
          <w:rFonts w:ascii="Century Schoolbook" w:hAnsi="Century Schoolbook"/>
          <w:sz w:val="20"/>
        </w:rPr>
        <w:tab/>
        <w:t>- REMPLIT</w:t>
      </w:r>
    </w:p>
    <w:p>
      <w:pPr>
        <w:pBdr>
          <w:top w:val="single" w:sz="6" w:space="1" w:color="auto"/>
          <w:left w:val="single" w:sz="6" w:space="1" w:color="auto"/>
          <w:bottom w:val="single" w:sz="6" w:space="1" w:color="auto"/>
          <w:right w:val="single" w:sz="6" w:space="1" w:color="auto"/>
        </w:pBdr>
        <w:ind w:right="424"/>
        <w:rPr>
          <w:rFonts w:ascii="Century Schoolbook" w:hAnsi="Century Schoolbook"/>
          <w:sz w:val="20"/>
        </w:rPr>
      </w:pPr>
      <w:r>
        <w:rPr>
          <w:rFonts w:ascii="Century Schoolbook" w:hAnsi="Century Schoolbook"/>
          <w:sz w:val="20"/>
        </w:rPr>
        <w:tab/>
      </w:r>
      <w:r>
        <w:rPr>
          <w:rFonts w:ascii="Century Schoolbook" w:hAnsi="Century Schoolbook"/>
          <w:sz w:val="20"/>
        </w:rPr>
        <w:tab/>
      </w:r>
      <w:r>
        <w:rPr>
          <w:rFonts w:ascii="Century Schoolbook" w:hAnsi="Century Schoolbook"/>
          <w:sz w:val="20"/>
        </w:rPr>
        <w:tab/>
      </w:r>
      <w:r>
        <w:rPr>
          <w:rFonts w:ascii="Century Schoolbook" w:hAnsi="Century Schoolbook"/>
          <w:sz w:val="20"/>
        </w:rPr>
        <w:tab/>
        <w:t>- NE REMPLIT PAS</w:t>
      </w:r>
    </w:p>
    <w:p>
      <w:pPr>
        <w:pBdr>
          <w:top w:val="single" w:sz="6" w:space="1" w:color="auto"/>
          <w:left w:val="single" w:sz="6" w:space="1" w:color="auto"/>
          <w:bottom w:val="single" w:sz="6" w:space="1" w:color="auto"/>
          <w:right w:val="single" w:sz="6" w:space="1" w:color="auto"/>
        </w:pBdr>
        <w:ind w:right="424"/>
        <w:rPr>
          <w:rFonts w:ascii="Century Schoolbook" w:hAnsi="Century Schoolbook"/>
          <w:sz w:val="20"/>
        </w:rPr>
      </w:pPr>
    </w:p>
    <w:p>
      <w:pPr>
        <w:pBdr>
          <w:top w:val="single" w:sz="6" w:space="1" w:color="auto"/>
          <w:left w:val="single" w:sz="6" w:space="1" w:color="auto"/>
          <w:bottom w:val="single" w:sz="6" w:space="1" w:color="auto"/>
          <w:right w:val="single" w:sz="6" w:space="1" w:color="auto"/>
        </w:pBdr>
        <w:ind w:right="424"/>
        <w:rPr>
          <w:rFonts w:ascii="Century Schoolbook" w:hAnsi="Century Schoolbook"/>
          <w:sz w:val="20"/>
        </w:rPr>
      </w:pPr>
      <w:proofErr w:type="gramStart"/>
      <w:r>
        <w:rPr>
          <w:rFonts w:ascii="Century Schoolbook" w:hAnsi="Century Schoolbook"/>
          <w:sz w:val="20"/>
        </w:rPr>
        <w:t>les</w:t>
      </w:r>
      <w:proofErr w:type="gramEnd"/>
      <w:r>
        <w:rPr>
          <w:rFonts w:ascii="Century Schoolbook" w:hAnsi="Century Schoolbook"/>
          <w:sz w:val="20"/>
        </w:rPr>
        <w:t xml:space="preserve"> conditions d’engagement à titre définitif prévues par l’article 41</w:t>
      </w:r>
      <w:r>
        <w:rPr>
          <w:rFonts w:ascii="Century Schoolbook" w:hAnsi="Century Schoolbook"/>
          <w:i/>
          <w:sz w:val="20"/>
        </w:rPr>
        <w:t>ter</w:t>
      </w:r>
      <w:r>
        <w:rPr>
          <w:rFonts w:ascii="Century Schoolbook" w:hAnsi="Century Schoolbook"/>
          <w:sz w:val="20"/>
        </w:rPr>
        <w:t xml:space="preserve"> du décret du 1</w:t>
      </w:r>
      <w:r>
        <w:rPr>
          <w:rFonts w:ascii="Century Schoolbook" w:hAnsi="Century Schoolbook"/>
          <w:sz w:val="20"/>
          <w:vertAlign w:val="superscript"/>
        </w:rPr>
        <w:t>er</w:t>
      </w:r>
      <w:r>
        <w:rPr>
          <w:rFonts w:ascii="Century Schoolbook" w:hAnsi="Century Schoolbook"/>
          <w:sz w:val="20"/>
        </w:rPr>
        <w:t xml:space="preserve"> février 1993, tel que modifié, </w:t>
      </w:r>
      <w:r>
        <w:rPr>
          <w:rFonts w:ascii="Century Schoolbook" w:hAnsi="Century Schoolbook"/>
          <w:i/>
          <w:sz w:val="20"/>
        </w:rPr>
        <w:t>fixant le statut des membres du personnel subsidiés de l'enseignement libre subventionné</w:t>
      </w:r>
      <w:r>
        <w:rPr>
          <w:rFonts w:ascii="Century Schoolbook" w:hAnsi="Century Schoolbook"/>
          <w:sz w:val="20"/>
        </w:rPr>
        <w:t xml:space="preserve">. </w:t>
      </w:r>
    </w:p>
    <w:p>
      <w:pPr>
        <w:pBdr>
          <w:top w:val="single" w:sz="6" w:space="1" w:color="auto"/>
          <w:left w:val="single" w:sz="6" w:space="1" w:color="auto"/>
          <w:bottom w:val="single" w:sz="6" w:space="1" w:color="auto"/>
          <w:right w:val="single" w:sz="6" w:space="1" w:color="auto"/>
        </w:pBdr>
        <w:ind w:right="424"/>
        <w:rPr>
          <w:rFonts w:ascii="Century Schoolbook" w:hAnsi="Century Schoolbook"/>
          <w:sz w:val="20"/>
        </w:rPr>
      </w:pPr>
    </w:p>
    <w:p>
      <w:pPr>
        <w:pBdr>
          <w:top w:val="single" w:sz="6" w:space="1" w:color="auto"/>
          <w:left w:val="single" w:sz="6" w:space="1" w:color="auto"/>
          <w:bottom w:val="single" w:sz="6" w:space="1" w:color="auto"/>
          <w:right w:val="single" w:sz="6" w:space="1" w:color="auto"/>
        </w:pBdr>
        <w:ind w:right="424"/>
        <w:rPr>
          <w:rFonts w:ascii="Century Schoolbook" w:hAnsi="Century Schoolbook"/>
          <w:sz w:val="20"/>
        </w:rPr>
      </w:pPr>
      <w:r>
        <w:rPr>
          <w:rFonts w:ascii="Century Schoolbook" w:hAnsi="Century Schoolbook"/>
          <w:sz w:val="20"/>
        </w:rPr>
        <w:t>Date....................................</w:t>
      </w:r>
      <w:r>
        <w:rPr>
          <w:rFonts w:ascii="Century Schoolbook" w:hAnsi="Century Schoolbook"/>
          <w:sz w:val="20"/>
        </w:rPr>
        <w:tab/>
      </w:r>
      <w:r>
        <w:rPr>
          <w:rFonts w:ascii="Century Schoolbook" w:hAnsi="Century Schoolbook"/>
          <w:sz w:val="20"/>
        </w:rPr>
        <w:tab/>
        <w:t>Signature.</w:t>
      </w:r>
    </w:p>
    <w:p>
      <w:pPr>
        <w:pBdr>
          <w:top w:val="single" w:sz="6" w:space="1" w:color="auto"/>
          <w:left w:val="single" w:sz="6" w:space="1" w:color="auto"/>
          <w:bottom w:val="single" w:sz="6" w:space="1" w:color="auto"/>
          <w:right w:val="single" w:sz="6" w:space="1" w:color="auto"/>
        </w:pBdr>
        <w:ind w:right="424"/>
        <w:rPr>
          <w:rFonts w:ascii="Century Schoolbook" w:hAnsi="Century Schoolbook"/>
          <w:sz w:val="20"/>
        </w:rPr>
      </w:pPr>
    </w:p>
    <w:p>
      <w:pPr>
        <w:pBdr>
          <w:top w:val="single" w:sz="6" w:space="1" w:color="auto"/>
          <w:left w:val="single" w:sz="6" w:space="1" w:color="auto"/>
          <w:bottom w:val="single" w:sz="6" w:space="1" w:color="auto"/>
          <w:right w:val="single" w:sz="6" w:space="1" w:color="auto"/>
        </w:pBdr>
        <w:ind w:right="424"/>
        <w:rPr>
          <w:rFonts w:ascii="Century Schoolbook" w:hAnsi="Century Schoolbook"/>
          <w:b/>
          <w:sz w:val="20"/>
          <w:u w:val="single"/>
        </w:rPr>
      </w:pPr>
    </w:p>
    <w:p>
      <w:pPr>
        <w:pBdr>
          <w:top w:val="single" w:sz="6" w:space="1" w:color="auto"/>
          <w:left w:val="single" w:sz="6" w:space="1" w:color="auto"/>
          <w:bottom w:val="single" w:sz="6" w:space="1" w:color="auto"/>
          <w:right w:val="single" w:sz="6" w:space="1" w:color="auto"/>
        </w:pBdr>
        <w:ind w:right="424"/>
        <w:rPr>
          <w:rFonts w:ascii="Century Schoolbook" w:hAnsi="Century Schoolbook"/>
          <w:b/>
          <w:sz w:val="20"/>
          <w:u w:val="single"/>
        </w:rPr>
      </w:pPr>
    </w:p>
    <w:p>
      <w:pPr>
        <w:pBdr>
          <w:top w:val="single" w:sz="6" w:space="1" w:color="auto"/>
          <w:left w:val="single" w:sz="6" w:space="1" w:color="auto"/>
          <w:bottom w:val="single" w:sz="6" w:space="1" w:color="auto"/>
          <w:right w:val="single" w:sz="6" w:space="1" w:color="auto"/>
        </w:pBdr>
        <w:ind w:right="424"/>
        <w:rPr>
          <w:rFonts w:ascii="Century Schoolbook" w:hAnsi="Century Schoolbook"/>
          <w:b/>
          <w:sz w:val="20"/>
          <w:u w:val="single"/>
        </w:rPr>
      </w:pPr>
    </w:p>
    <w:p>
      <w:pPr>
        <w:rPr>
          <w:rFonts w:ascii="Century Schoolbook" w:hAnsi="Century Schoolbook"/>
        </w:rPr>
      </w:pPr>
    </w:p>
    <w:p>
      <w:pPr>
        <w:pStyle w:val="Notedebasdepage"/>
      </w:pPr>
    </w:p>
    <w:p>
      <w:pPr>
        <w:pStyle w:val="Notedebasdepage"/>
        <w:jc w:val="right"/>
        <w:rPr>
          <w:rFonts w:ascii="Century Schoolbook" w:hAnsi="Century Schoolbook"/>
          <w:b/>
          <w:sz w:val="24"/>
          <w:szCs w:val="24"/>
        </w:rPr>
      </w:pPr>
      <w:r>
        <w:rPr>
          <w:rFonts w:ascii="Century Schoolbook" w:hAnsi="Century Schoolbook"/>
          <w:b/>
          <w:sz w:val="24"/>
          <w:szCs w:val="24"/>
        </w:rPr>
        <w:t>Annexe 24 page 2</w:t>
      </w:r>
    </w:p>
    <w:sectPr>
      <w:footerReference w:type="even" r:id="rId8"/>
      <w:pgSz w:w="11906" w:h="16838"/>
      <w:pgMar w:top="851" w:right="851" w:bottom="567" w:left="851" w:header="720" w:footer="794" w:gutter="0"/>
      <w:pgNumType w:start="15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Schoolbook">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156</w:t>
    </w:r>
    <w:r>
      <w:rPr>
        <w:rStyle w:val="Numrodepage"/>
      </w:rPr>
      <w:fldChar w:fldCharType="end"/>
    </w:r>
  </w:p>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rFonts w:ascii="Century Schoolbook" w:hAnsi="Century Schoolbook"/>
          <w:sz w:val="18"/>
          <w:szCs w:val="18"/>
        </w:rPr>
      </w:pPr>
      <w:r>
        <w:rPr>
          <w:rStyle w:val="Appelnotedebasdep"/>
          <w:sz w:val="18"/>
          <w:szCs w:val="18"/>
        </w:rPr>
        <w:footnoteRef/>
      </w:r>
      <w:r>
        <w:rPr>
          <w:sz w:val="18"/>
          <w:szCs w:val="18"/>
        </w:rPr>
        <w:t xml:space="preserve"> </w:t>
      </w:r>
      <w:r>
        <w:rPr>
          <w:rFonts w:ascii="Century Schoolbook" w:hAnsi="Century Schoolbook"/>
          <w:sz w:val="18"/>
          <w:szCs w:val="18"/>
        </w:rPr>
        <w:t xml:space="preserve">Veuillez joindre une copie de l'agréation de nomination définitive ou engagement à titre définitif </w:t>
      </w:r>
    </w:p>
  </w:footnote>
  <w:footnote w:id="2">
    <w:p>
      <w:pPr>
        <w:pStyle w:val="Notedebasdepage"/>
        <w:rPr>
          <w:rFonts w:ascii="Century Schoolbook" w:hAnsi="Century Schoolbook"/>
          <w:sz w:val="18"/>
          <w:szCs w:val="18"/>
        </w:rPr>
      </w:pPr>
      <w:r>
        <w:rPr>
          <w:rStyle w:val="Appelnotedebasdep"/>
          <w:rFonts w:ascii="Century Schoolbook" w:hAnsi="Century Schoolbook"/>
          <w:sz w:val="18"/>
          <w:szCs w:val="18"/>
        </w:rPr>
        <w:footnoteRef/>
      </w:r>
      <w:r>
        <w:rPr>
          <w:rFonts w:ascii="Century Schoolbook" w:hAnsi="Century Schoolbook"/>
          <w:sz w:val="18"/>
          <w:szCs w:val="18"/>
        </w:rPr>
        <w:t xml:space="preserve"> Etablissement d'origine ou P.O. de l'établissement d'origine</w:t>
      </w:r>
    </w:p>
  </w:footnote>
  <w:footnote w:id="3">
    <w:p>
      <w:pPr>
        <w:rPr>
          <w:rFonts w:ascii="Century Schoolbook" w:hAnsi="Century Schoolbook"/>
          <w:sz w:val="18"/>
          <w:szCs w:val="18"/>
        </w:rPr>
      </w:pPr>
      <w:r>
        <w:rPr>
          <w:rStyle w:val="Appelnotedebasdep"/>
          <w:rFonts w:ascii="Century Schoolbook" w:hAnsi="Century Schoolbook"/>
          <w:sz w:val="18"/>
          <w:szCs w:val="18"/>
        </w:rPr>
        <w:footnoteRef/>
      </w:r>
      <w:r>
        <w:rPr>
          <w:rFonts w:ascii="Century Schoolbook" w:hAnsi="Century Schoolbook"/>
          <w:sz w:val="18"/>
          <w:szCs w:val="18"/>
        </w:rPr>
        <w:t xml:space="preserve"> Biffer la mention inutile</w:t>
      </w:r>
    </w:p>
  </w:footnote>
  <w:footnote w:id="4">
    <w:p>
      <w:pPr>
        <w:pStyle w:val="Notedebasdepage"/>
        <w:rPr>
          <w:rFonts w:ascii="Century Schoolbook" w:hAnsi="Century Schoolbook"/>
          <w:sz w:val="18"/>
          <w:szCs w:val="18"/>
        </w:rPr>
      </w:pPr>
      <w:r>
        <w:rPr>
          <w:rStyle w:val="Appelnotedebasdep"/>
          <w:rFonts w:ascii="Century Schoolbook" w:hAnsi="Century Schoolbook"/>
          <w:sz w:val="18"/>
          <w:szCs w:val="18"/>
        </w:rPr>
        <w:footnoteRef/>
      </w:r>
      <w:r>
        <w:rPr>
          <w:rFonts w:ascii="Century Schoolbook" w:hAnsi="Century Schoolbook"/>
          <w:sz w:val="18"/>
          <w:szCs w:val="18"/>
        </w:rPr>
        <w:t xml:space="preserve"> Les dates doivent être les mêmes</w:t>
      </w:r>
    </w:p>
  </w:footnote>
  <w:footnote w:id="5">
    <w:p>
      <w:pPr>
        <w:pStyle w:val="Notedebasdepage"/>
        <w:tabs>
          <w:tab w:val="left" w:pos="7088"/>
        </w:tabs>
        <w:rPr>
          <w:rFonts w:ascii="Century Schoolbook" w:hAnsi="Century Schoolbook"/>
          <w:sz w:val="18"/>
          <w:szCs w:val="18"/>
        </w:rPr>
      </w:pPr>
      <w:r>
        <w:rPr>
          <w:rStyle w:val="Appelnotedebasdep"/>
          <w:rFonts w:ascii="Century Schoolbook" w:hAnsi="Century Schoolbook"/>
          <w:sz w:val="18"/>
          <w:szCs w:val="18"/>
        </w:rPr>
        <w:footnoteRef/>
      </w:r>
      <w:r>
        <w:rPr>
          <w:rFonts w:ascii="Century Schoolbook" w:hAnsi="Century Schoolbook"/>
          <w:sz w:val="18"/>
          <w:szCs w:val="18"/>
        </w:rPr>
        <w:t xml:space="preserve"> Etablissement d'arrivée ou P.O. d'arrivée</w:t>
      </w:r>
      <w:r>
        <w:rPr>
          <w:sz w:val="24"/>
        </w:rPr>
        <w:t xml:space="preserve">                                     </w:t>
      </w:r>
      <w:r>
        <w:rPr>
          <w:sz w:val="24"/>
        </w:rPr>
        <w:tab/>
        <w:t xml:space="preserve">       </w:t>
      </w:r>
    </w:p>
  </w:footnote>
  <w:footnote w:id="6">
    <w:p>
      <w:pPr>
        <w:pStyle w:val="Notedebasdepage"/>
        <w:rPr>
          <w:lang w:val="fr-BE"/>
        </w:rPr>
      </w:pPr>
      <w:r>
        <w:rPr>
          <w:rStyle w:val="Appelnotedebasdep"/>
        </w:rPr>
        <w:footnoteRef/>
      </w:r>
      <w:r>
        <w:t xml:space="preserve"> </w:t>
      </w:r>
      <w:r>
        <w:rPr>
          <w:rFonts w:ascii="Century Schoolbook" w:hAnsi="Century Schoolbook"/>
          <w:sz w:val="16"/>
          <w:szCs w:val="16"/>
          <w:lang w:val="fr-BE"/>
        </w:rPr>
        <w:t xml:space="preserve">Si </w:t>
      </w:r>
      <w:r>
        <w:rPr>
          <w:rFonts w:ascii="Century Schoolbook" w:hAnsi="Century Schoolbook"/>
          <w:sz w:val="16"/>
          <w:szCs w:val="16"/>
        </w:rPr>
        <w:t>l’intitulé du « cours » en question a été transformé, le Pouvoir organisateur renseignera le nouvel intitulé issu de la transformation</w:t>
      </w:r>
    </w:p>
  </w:footnote>
  <w:footnote w:id="7">
    <w:p>
      <w:pPr>
        <w:pStyle w:val="Notedebasdepage"/>
        <w:rPr>
          <w:lang w:val="fr-BE"/>
        </w:rPr>
      </w:pPr>
      <w:r>
        <w:rPr>
          <w:rStyle w:val="Appelnotedebasdep"/>
        </w:rPr>
        <w:footnoteRef/>
      </w:r>
      <w:r>
        <w:rPr>
          <w:rFonts w:ascii="Century Schoolbook" w:hAnsi="Century Schoolbook"/>
          <w:sz w:val="18"/>
          <w:szCs w:val="18"/>
        </w:rPr>
        <w:t xml:space="preserve"> Etablissement d'arrivée ou P.O. d'arrivée</w:t>
      </w:r>
    </w:p>
  </w:footnote>
  <w:footnote w:id="8">
    <w:p>
      <w:pPr>
        <w:pStyle w:val="Notedebasdepage"/>
        <w:rPr>
          <w:lang w:val="fr-BE"/>
        </w:rPr>
      </w:pPr>
      <w:r>
        <w:rPr>
          <w:rStyle w:val="Appelnotedebasdep"/>
        </w:rPr>
        <w:footnoteRef/>
      </w:r>
      <w:r>
        <w:t xml:space="preserve"> </w:t>
      </w:r>
      <w:r>
        <w:rPr>
          <w:rFonts w:ascii="Century Schoolbook" w:hAnsi="Century Schoolbook"/>
          <w:sz w:val="18"/>
          <w:szCs w:val="18"/>
        </w:rPr>
        <w:t>Les dates doivent être les mêmes</w:t>
      </w:r>
    </w:p>
  </w:footnote>
  <w:footnote w:id="9">
    <w:p>
      <w:pPr>
        <w:pStyle w:val="Notedebasdepage"/>
        <w:rPr>
          <w:lang w:val="fr-BE"/>
        </w:rPr>
      </w:pPr>
      <w:r>
        <w:rPr>
          <w:rStyle w:val="Appelnotedebasdep"/>
        </w:rPr>
        <w:footnoteRef/>
      </w:r>
      <w:r>
        <w:t xml:space="preserve"> </w:t>
      </w:r>
      <w:r>
        <w:rPr>
          <w:rFonts w:ascii="Century Schoolbook" w:hAnsi="Century Schoolbook"/>
          <w:sz w:val="18"/>
          <w:szCs w:val="18"/>
        </w:rPr>
        <w:t>Etablissement d'arrivée ou P.O. d'arrivée</w:t>
      </w:r>
    </w:p>
  </w:footnote>
  <w:footnote w:id="10">
    <w:p>
      <w:pPr>
        <w:pStyle w:val="Notedebasdepage"/>
        <w:rPr>
          <w:lang w:val="fr-BE"/>
        </w:rPr>
      </w:pPr>
      <w:r>
        <w:rPr>
          <w:rStyle w:val="Appelnotedebasdep"/>
        </w:rPr>
        <w:footnoteRef/>
      </w:r>
      <w:r>
        <w:t xml:space="preserve"> </w:t>
      </w:r>
      <w:r>
        <w:rPr>
          <w:rFonts w:ascii="Century Schoolbook" w:hAnsi="Century Schoolbook"/>
          <w:sz w:val="16"/>
          <w:szCs w:val="16"/>
          <w:lang w:val="fr-BE"/>
        </w:rPr>
        <w:t xml:space="preserve">Si </w:t>
      </w:r>
      <w:r>
        <w:rPr>
          <w:rFonts w:ascii="Century Schoolbook" w:hAnsi="Century Schoolbook"/>
          <w:sz w:val="16"/>
          <w:szCs w:val="16"/>
        </w:rPr>
        <w:t>l’intitulé du « cours » en question a été transformé, le Pouvoir organisateur renseignera le nouvel intitulé issu de la transformation.</w:t>
      </w:r>
    </w:p>
  </w:footnote>
  <w:footnote w:id="11">
    <w:p>
      <w:pPr>
        <w:pStyle w:val="Notedebasdepage"/>
        <w:rPr>
          <w:lang w:val="fr-BE"/>
        </w:rPr>
      </w:pPr>
      <w:r>
        <w:rPr>
          <w:rStyle w:val="Appelnotedebasdep"/>
        </w:rPr>
        <w:footnoteRef/>
      </w:r>
      <w:r>
        <w:t xml:space="preserve"> </w:t>
      </w:r>
      <w:r>
        <w:rPr>
          <w:rFonts w:ascii="Century Schoolbook" w:hAnsi="Century Schoolbook"/>
          <w:sz w:val="18"/>
          <w:szCs w:val="18"/>
        </w:rPr>
        <w:t>Les dates doivent être les mêmes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2415D9"/>
    <w:multiLevelType w:val="hybridMultilevel"/>
    <w:tmpl w:val="F61C3FA2"/>
    <w:lvl w:ilvl="0" w:tplc="493C06D2">
      <w:start w:val="2"/>
      <w:numFmt w:val="bullet"/>
      <w:lvlText w:val="-"/>
      <w:lvlJc w:val="left"/>
      <w:pPr>
        <w:ind w:left="720" w:hanging="360"/>
      </w:pPr>
      <w:rPr>
        <w:rFonts w:ascii="Century Schoolbook" w:eastAsia="Times New Roman" w:hAnsi="Century Schoolbook"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C8E7221C-64EB-42E0-A1BF-57A52299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Pr>
      <w:sz w:val="20"/>
    </w:rPr>
  </w:style>
  <w:style w:type="character" w:customStyle="1" w:styleId="NotedebasdepageCar">
    <w:name w:val="Note de bas de page Car"/>
    <w:basedOn w:val="Policepardfaut"/>
    <w:link w:val="Notedebasdepage"/>
    <w:semiHidden/>
    <w:rPr>
      <w:rFonts w:ascii="Times New Roman" w:eastAsia="Times New Roman" w:hAnsi="Times New Roman" w:cs="Times New Roman"/>
      <w:sz w:val="20"/>
      <w:szCs w:val="20"/>
      <w:lang w:val="fr-FR" w:eastAsia="fr-FR"/>
    </w:rPr>
  </w:style>
  <w:style w:type="character" w:styleId="Appelnotedebasdep">
    <w:name w:val="footnote reference"/>
    <w:basedOn w:val="Policepardfaut"/>
    <w:semiHidden/>
    <w:rPr>
      <w:vertAlign w:val="superscript"/>
    </w:rPr>
  </w:style>
  <w:style w:type="paragraph" w:styleId="Corpsdetexte">
    <w:name w:val="Body Text"/>
    <w:basedOn w:val="Normal"/>
    <w:link w:val="CorpsdetexteCar"/>
    <w:pPr>
      <w:tabs>
        <w:tab w:val="left" w:pos="0"/>
      </w:tabs>
      <w:jc w:val="center"/>
    </w:pPr>
    <w:rPr>
      <w:b/>
      <w:sz w:val="22"/>
      <w:u w:val="single"/>
    </w:rPr>
  </w:style>
  <w:style w:type="character" w:customStyle="1" w:styleId="CorpsdetexteCar">
    <w:name w:val="Corps de texte Car"/>
    <w:basedOn w:val="Policepardfaut"/>
    <w:link w:val="Corpsdetexte"/>
    <w:rPr>
      <w:rFonts w:ascii="Times New Roman" w:eastAsia="Times New Roman" w:hAnsi="Times New Roman" w:cs="Times New Roman"/>
      <w:b/>
      <w:szCs w:val="20"/>
      <w:u w:val="single"/>
      <w:lang w:val="fr-FR" w:eastAsia="fr-FR"/>
    </w:rPr>
  </w:style>
  <w:style w:type="paragraph" w:styleId="Pieddepage">
    <w:name w:val="footer"/>
    <w:basedOn w:val="Normal"/>
    <w:link w:val="PieddepageCar"/>
    <w:pPr>
      <w:tabs>
        <w:tab w:val="center" w:pos="4536"/>
        <w:tab w:val="right" w:pos="9072"/>
      </w:tabs>
    </w:pPr>
  </w:style>
  <w:style w:type="character" w:customStyle="1" w:styleId="PieddepageCar">
    <w:name w:val="Pied de page Car"/>
    <w:basedOn w:val="Policepardfaut"/>
    <w:link w:val="Pieddepage"/>
    <w:rPr>
      <w:rFonts w:ascii="Times New Roman" w:eastAsia="Times New Roman" w:hAnsi="Times New Roman" w:cs="Times New Roman"/>
      <w:sz w:val="24"/>
      <w:szCs w:val="20"/>
      <w:lang w:val="fr-FR" w:eastAsia="fr-FR"/>
    </w:rPr>
  </w:style>
  <w:style w:type="character" w:styleId="Numrodepage">
    <w:name w:val="page number"/>
    <w:basedOn w:val="Policepardfaut"/>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eastAsia="Times New Roman" w:hAnsi="Tahoma" w:cs="Tahoma"/>
      <w:sz w:val="16"/>
      <w:szCs w:val="16"/>
      <w:lang w:val="fr-FR" w:eastAsia="fr-FR"/>
    </w:rPr>
  </w:style>
  <w:style w:type="paragraph" w:styleId="Notedefin">
    <w:name w:val="endnote text"/>
    <w:basedOn w:val="Normal"/>
    <w:link w:val="NotedefinCar"/>
    <w:uiPriority w:val="99"/>
    <w:semiHidden/>
    <w:unhideWhenUsed/>
    <w:rPr>
      <w:sz w:val="20"/>
    </w:rPr>
  </w:style>
  <w:style w:type="character" w:customStyle="1" w:styleId="NotedefinCar">
    <w:name w:val="Note de fin Car"/>
    <w:basedOn w:val="Policepardfaut"/>
    <w:link w:val="Notedefin"/>
    <w:uiPriority w:val="99"/>
    <w:semiHidden/>
    <w:rPr>
      <w:rFonts w:ascii="Times New Roman" w:eastAsia="Times New Roman" w:hAnsi="Times New Roman" w:cs="Times New Roman"/>
      <w:sz w:val="20"/>
      <w:szCs w:val="20"/>
      <w:lang w:val="fr-FR" w:eastAsia="fr-FR"/>
    </w:rPr>
  </w:style>
  <w:style w:type="character" w:styleId="Appeldenotedefin">
    <w:name w:val="endnote reference"/>
    <w:basedOn w:val="Policepardfau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C7DA2-1025-43EC-848F-87624A55C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982</Words>
  <Characters>5404</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PERIN-03</dc:creator>
  <cp:keywords/>
  <dc:description/>
  <cp:lastModifiedBy>MUKUNDENTE Inès</cp:lastModifiedBy>
  <cp:revision>4</cp:revision>
  <cp:lastPrinted>2016-04-20T10:33:00Z</cp:lastPrinted>
  <dcterms:created xsi:type="dcterms:W3CDTF">2016-11-28T09:01:00Z</dcterms:created>
  <dcterms:modified xsi:type="dcterms:W3CDTF">2016-11-28T16:37:00Z</dcterms:modified>
</cp:coreProperties>
</file>